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6FDDB" w14:textId="77777777" w:rsidR="00DE680A" w:rsidRPr="00EC2073" w:rsidRDefault="00DE680A" w:rsidP="00DE680A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3305F1C8" w14:textId="77777777" w:rsidTr="00E00C0D">
        <w:trPr>
          <w:trHeight w:val="952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43159" w14:textId="0E1AA1E2" w:rsidR="00DF09B5" w:rsidRPr="00C73837" w:rsidRDefault="00DF09B5" w:rsidP="00E00C0D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4"/>
              </w:rPr>
            </w:pPr>
            <w:r w:rsidRPr="00E9128A">
              <w:rPr>
                <w:rFonts w:ascii="Tahoma" w:hAnsi="Tahoma" w:cs="Tahoma"/>
                <w:b/>
                <w:sz w:val="40"/>
                <w:szCs w:val="22"/>
              </w:rPr>
              <w:t xml:space="preserve">PROJEKT </w:t>
            </w:r>
            <w:r>
              <w:rPr>
                <w:rFonts w:ascii="Tahoma" w:hAnsi="Tahoma" w:cs="Tahoma"/>
                <w:b/>
                <w:sz w:val="40"/>
                <w:szCs w:val="22"/>
              </w:rPr>
              <w:t>ARCHITEKTONICZNO-BUDOWLANY</w:t>
            </w:r>
          </w:p>
        </w:tc>
      </w:tr>
    </w:tbl>
    <w:p w14:paraId="06196651" w14:textId="77777777" w:rsidR="00DF09B5" w:rsidRPr="00EC2073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4909EEA4" w14:textId="77777777" w:rsidTr="004E36A8">
        <w:trPr>
          <w:trHeight w:val="340"/>
        </w:trPr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76F10B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BE1076">
              <w:rPr>
                <w:rFonts w:ascii="Tahoma" w:hAnsi="Tahoma" w:cs="Tahoma"/>
                <w:b/>
                <w:i/>
                <w:sz w:val="20"/>
              </w:rPr>
              <w:t>Nazwa i adres inwestycji</w:t>
            </w:r>
          </w:p>
        </w:tc>
      </w:tr>
      <w:tr w:rsidR="00DF09B5" w:rsidRPr="00EC2073" w14:paraId="4303ECF6" w14:textId="77777777" w:rsidTr="004E36A8">
        <w:trPr>
          <w:trHeight w:val="1289"/>
        </w:trPr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4E76" w14:textId="77777777" w:rsidR="006A211D" w:rsidRDefault="006A211D" w:rsidP="006A211D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1D14D389" w14:textId="112EC7EE" w:rsidR="00DF09B5" w:rsidRPr="00C2303C" w:rsidRDefault="006A211D" w:rsidP="006A211D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08A66A12" w14:textId="77777777" w:rsidR="00DF09B5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835"/>
        <w:gridCol w:w="3827"/>
      </w:tblGrid>
      <w:tr w:rsidR="00DF09B5" w:rsidRPr="00EC2073" w14:paraId="738FABD3" w14:textId="77777777" w:rsidTr="00E00C0D">
        <w:trPr>
          <w:trHeight w:val="397"/>
        </w:trPr>
        <w:tc>
          <w:tcPr>
            <w:tcW w:w="9923" w:type="dxa"/>
            <w:gridSpan w:val="3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33FD9B3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Adres nieruchomości</w:t>
            </w:r>
          </w:p>
        </w:tc>
      </w:tr>
      <w:tr w:rsidR="00402BED" w:rsidRPr="00EC2073" w14:paraId="4CA2F03F" w14:textId="0481BC45" w:rsidTr="00402BED">
        <w:trPr>
          <w:trHeight w:val="39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BFAAF8" w14:textId="281A7BAE" w:rsidR="00402BED" w:rsidRPr="000D6490" w:rsidRDefault="00402BED" w:rsidP="00402BED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EECE4" w14:textId="0DD51214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Białasy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204C35" w14:textId="42234B81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Babiec Wieńczanki</w:t>
            </w:r>
          </w:p>
        </w:tc>
      </w:tr>
      <w:tr w:rsidR="00402BED" w:rsidRPr="00EC2073" w14:paraId="57A95B7A" w14:textId="689B52A2" w:rsidTr="00402BED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1E77FD3" w14:textId="2B490084" w:rsidR="00402BED" w:rsidRPr="000D6490" w:rsidRDefault="00402BED" w:rsidP="00402BED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F7A73" w14:textId="2D0F1382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Szczutowo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9BE0AB0" w14:textId="366C3579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Rościszewo </w:t>
            </w:r>
          </w:p>
        </w:tc>
      </w:tr>
      <w:tr w:rsidR="00402BED" w:rsidRPr="00EC2073" w14:paraId="1E5EF0D7" w14:textId="46995AF6" w:rsidTr="00402BED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7273F06" w14:textId="36A2DCD8" w:rsidR="00402BED" w:rsidRPr="000D6490" w:rsidRDefault="00402BED" w:rsidP="00402BED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8BA4" w14:textId="763506F9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4436B4F" w14:textId="6B5976DD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</w:tr>
      <w:tr w:rsidR="00402BED" w:rsidRPr="00EC2073" w14:paraId="3982EDA7" w14:textId="4E26139A" w:rsidTr="00402BED">
        <w:trPr>
          <w:trHeight w:val="397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A2EEA" w14:textId="321A9FE2" w:rsidR="00402BED" w:rsidRPr="000D6490" w:rsidRDefault="00402BED" w:rsidP="00402BED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69370" w14:textId="0835F164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151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C919" w14:textId="187A4CC4" w:rsidR="00402BED" w:rsidRPr="000D6490" w:rsidRDefault="00402BED" w:rsidP="00402BED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6, 13</w:t>
            </w:r>
          </w:p>
        </w:tc>
      </w:tr>
    </w:tbl>
    <w:p w14:paraId="6EE401D2" w14:textId="77777777" w:rsidR="00DF09B5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388E57E2" w14:textId="77777777" w:rsidTr="00E00C0D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3C26D38B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Identyfikatory działek ewidencyjnych </w:t>
            </w:r>
          </w:p>
        </w:tc>
      </w:tr>
      <w:tr w:rsidR="00DF09B5" w:rsidRPr="00EC2073" w14:paraId="57FA2E74" w14:textId="77777777" w:rsidTr="00E00C0D">
        <w:trPr>
          <w:trHeight w:val="971"/>
        </w:trPr>
        <w:tc>
          <w:tcPr>
            <w:tcW w:w="9923" w:type="dxa"/>
            <w:vAlign w:val="center"/>
          </w:tcPr>
          <w:p w14:paraId="07142D03" w14:textId="77777777" w:rsidR="00797ABC" w:rsidRDefault="00797ABC" w:rsidP="00797ABC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142706_2.0002.151</w:t>
            </w:r>
          </w:p>
          <w:p w14:paraId="2C0F76A7" w14:textId="77777777" w:rsidR="00797ABC" w:rsidRDefault="00797ABC" w:rsidP="00797ABC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142704_2.0003.6</w:t>
            </w:r>
          </w:p>
          <w:p w14:paraId="71A4BD2C" w14:textId="68479EBC" w:rsidR="00DF09B5" w:rsidRPr="007D6A24" w:rsidRDefault="00797ABC" w:rsidP="00797ABC">
            <w:pPr>
              <w:spacing w:line="276" w:lineRule="auto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142704_2.0003.13</w:t>
            </w:r>
          </w:p>
        </w:tc>
      </w:tr>
    </w:tbl>
    <w:p w14:paraId="33D50084" w14:textId="77777777" w:rsidR="00DF09B5" w:rsidRPr="007D6A24" w:rsidRDefault="00DF09B5" w:rsidP="00DF09B5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414E18BD" w14:textId="77777777" w:rsidTr="00E00C0D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0D81A2C5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Kategoria obiektu </w:t>
            </w:r>
          </w:p>
        </w:tc>
      </w:tr>
      <w:tr w:rsidR="00DF09B5" w:rsidRPr="00EC2073" w14:paraId="694D0F33" w14:textId="77777777" w:rsidTr="00E00C0D">
        <w:trPr>
          <w:trHeight w:val="454"/>
        </w:trPr>
        <w:tc>
          <w:tcPr>
            <w:tcW w:w="9923" w:type="dxa"/>
            <w:vAlign w:val="center"/>
          </w:tcPr>
          <w:p w14:paraId="6C17D4D6" w14:textId="77777777" w:rsidR="00DF09B5" w:rsidRPr="007D6A24" w:rsidRDefault="00DF09B5" w:rsidP="00E00C0D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XXVI – sieci</w:t>
            </w:r>
          </w:p>
        </w:tc>
      </w:tr>
    </w:tbl>
    <w:p w14:paraId="4C4D024D" w14:textId="77777777" w:rsidR="00DF09B5" w:rsidRPr="007D6A24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F09B5" w:rsidRPr="00EC2073" w14:paraId="51BBF0F8" w14:textId="77777777" w:rsidTr="00E00C0D">
        <w:trPr>
          <w:trHeight w:val="283"/>
        </w:trPr>
        <w:tc>
          <w:tcPr>
            <w:tcW w:w="9923" w:type="dxa"/>
            <w:shd w:val="clear" w:color="auto" w:fill="D9D9D9"/>
            <w:vAlign w:val="center"/>
          </w:tcPr>
          <w:p w14:paraId="415E1798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Nazwa i adres inwestora</w:t>
            </w:r>
          </w:p>
        </w:tc>
      </w:tr>
      <w:tr w:rsidR="00DF09B5" w:rsidRPr="00EC2073" w14:paraId="580381E2" w14:textId="77777777" w:rsidTr="00E00C0D">
        <w:trPr>
          <w:trHeight w:val="949"/>
        </w:trPr>
        <w:tc>
          <w:tcPr>
            <w:tcW w:w="9923" w:type="dxa"/>
            <w:vAlign w:val="center"/>
          </w:tcPr>
          <w:p w14:paraId="32183043" w14:textId="77777777" w:rsidR="00DF09B5" w:rsidRPr="00E4748D" w:rsidRDefault="00DF09B5" w:rsidP="00E00C0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 Rościszewo</w:t>
            </w:r>
          </w:p>
          <w:p w14:paraId="65004FD5" w14:textId="77777777" w:rsidR="00DF09B5" w:rsidRPr="00EC2073" w:rsidRDefault="00DF09B5" w:rsidP="00E00C0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32"/>
              </w:rPr>
            </w:pPr>
            <w:r w:rsidRPr="00E4748D">
              <w:rPr>
                <w:rFonts w:ascii="Tahoma" w:hAnsi="Tahoma" w:cs="Tahoma"/>
                <w:b/>
                <w:sz w:val="22"/>
                <w:szCs w:val="22"/>
              </w:rPr>
              <w:t>ul. Armii Krajowej 1, 09-204 Rościszewo</w:t>
            </w:r>
          </w:p>
        </w:tc>
      </w:tr>
    </w:tbl>
    <w:p w14:paraId="199A9D56" w14:textId="77777777" w:rsidR="00DF09B5" w:rsidRPr="00EC2073" w:rsidRDefault="00DF09B5" w:rsidP="00DF09B5">
      <w:pPr>
        <w:spacing w:line="120" w:lineRule="atLeast"/>
        <w:ind w:left="142" w:hanging="142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3260"/>
        <w:gridCol w:w="1418"/>
        <w:gridCol w:w="1417"/>
        <w:gridCol w:w="851"/>
      </w:tblGrid>
      <w:tr w:rsidR="00DF09B5" w:rsidRPr="00EC2073" w14:paraId="23C6BEDA" w14:textId="77777777" w:rsidTr="00E00C0D">
        <w:trPr>
          <w:trHeight w:val="283"/>
        </w:trPr>
        <w:tc>
          <w:tcPr>
            <w:tcW w:w="9923" w:type="dxa"/>
            <w:gridSpan w:val="6"/>
            <w:shd w:val="clear" w:color="auto" w:fill="D9D9D9"/>
            <w:vAlign w:val="center"/>
          </w:tcPr>
          <w:p w14:paraId="5B92A4BD" w14:textId="77777777" w:rsidR="00DF09B5" w:rsidRPr="00EC2073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Zespół autorski</w:t>
            </w:r>
          </w:p>
        </w:tc>
      </w:tr>
      <w:tr w:rsidR="00DF09B5" w:rsidRPr="00EC2073" w14:paraId="6B4C9B98" w14:textId="77777777" w:rsidTr="00E00C0D">
        <w:trPr>
          <w:trHeight w:val="283"/>
        </w:trPr>
        <w:tc>
          <w:tcPr>
            <w:tcW w:w="1560" w:type="dxa"/>
            <w:shd w:val="clear" w:color="auto" w:fill="D9D9D9"/>
            <w:vAlign w:val="center"/>
          </w:tcPr>
          <w:p w14:paraId="1A948305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Funkcja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E7317C7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Imię i nazwisko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306419A4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Specjalność i numer uprawnień budowlanych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0B387515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Zakres opracowania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FF06B91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Data opracowania/ sprawdzenia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155B515A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/>
                <w:sz w:val="18"/>
                <w:szCs w:val="22"/>
              </w:rPr>
              <w:t>Podpis</w:t>
            </w:r>
          </w:p>
        </w:tc>
      </w:tr>
      <w:tr w:rsidR="00DF09B5" w:rsidRPr="00EC2073" w14:paraId="112F6BE2" w14:textId="77777777" w:rsidTr="00E00C0D">
        <w:trPr>
          <w:trHeight w:val="1692"/>
        </w:trPr>
        <w:tc>
          <w:tcPr>
            <w:tcW w:w="1560" w:type="dxa"/>
            <w:vAlign w:val="center"/>
          </w:tcPr>
          <w:p w14:paraId="74FA155F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Projektant</w:t>
            </w:r>
          </w:p>
        </w:tc>
        <w:tc>
          <w:tcPr>
            <w:tcW w:w="1417" w:type="dxa"/>
            <w:vAlign w:val="center"/>
          </w:tcPr>
          <w:p w14:paraId="3912C0CB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Mgr inż.</w:t>
            </w:r>
          </w:p>
          <w:p w14:paraId="1F7AF926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 xml:space="preserve">Kamil </w:t>
            </w:r>
          </w:p>
          <w:p w14:paraId="4BB4F2A2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Papierowski</w:t>
            </w:r>
          </w:p>
        </w:tc>
        <w:tc>
          <w:tcPr>
            <w:tcW w:w="3260" w:type="dxa"/>
            <w:vAlign w:val="center"/>
          </w:tcPr>
          <w:p w14:paraId="77CD03CB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0F1785E0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 xml:space="preserve">nr </w:t>
            </w:r>
            <w:r>
              <w:rPr>
                <w:rFonts w:ascii="Tahoma" w:hAnsi="Tahoma" w:cs="Tahoma"/>
                <w:b/>
                <w:iCs/>
                <w:sz w:val="18"/>
                <w:szCs w:val="22"/>
              </w:rPr>
              <w:t>MAZ/0400/PWBS/16</w:t>
            </w:r>
          </w:p>
        </w:tc>
        <w:tc>
          <w:tcPr>
            <w:tcW w:w="1418" w:type="dxa"/>
            <w:vAlign w:val="center"/>
          </w:tcPr>
          <w:p w14:paraId="1477910F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t>Branża sanitarna</w:t>
            </w:r>
          </w:p>
        </w:tc>
        <w:tc>
          <w:tcPr>
            <w:tcW w:w="1417" w:type="dxa"/>
            <w:vAlign w:val="center"/>
          </w:tcPr>
          <w:p w14:paraId="4A04A625" w14:textId="1ACEF3E4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fldChar w:fldCharType="begin"/>
            </w: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instrText xml:space="preserve"> TIME  \@ "dd.MM.yyyy" </w:instrText>
            </w: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fldChar w:fldCharType="separate"/>
            </w:r>
            <w:r w:rsidR="0015346B">
              <w:rPr>
                <w:rFonts w:ascii="Tahoma" w:hAnsi="Tahoma" w:cs="Tahoma"/>
                <w:b/>
                <w:iCs/>
                <w:noProof/>
                <w:sz w:val="18"/>
                <w:szCs w:val="22"/>
              </w:rPr>
              <w:t>25.07.2022</w:t>
            </w:r>
            <w:r w:rsidRPr="00AF14DC">
              <w:rPr>
                <w:rFonts w:ascii="Tahoma" w:hAnsi="Tahoma" w:cs="Tahoma"/>
                <w:b/>
                <w:iCs/>
                <w:sz w:val="18"/>
                <w:szCs w:val="22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F66AE09" w14:textId="77777777" w:rsidR="00DF09B5" w:rsidRPr="00AF14DC" w:rsidRDefault="00DF09B5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22"/>
              </w:rPr>
            </w:pPr>
          </w:p>
        </w:tc>
      </w:tr>
      <w:tr w:rsidR="00DF09B5" w:rsidRPr="00EC2073" w14:paraId="478785DC" w14:textId="77777777" w:rsidTr="00E00C0D">
        <w:trPr>
          <w:trHeight w:val="1691"/>
        </w:trPr>
        <w:tc>
          <w:tcPr>
            <w:tcW w:w="1560" w:type="dxa"/>
            <w:vAlign w:val="center"/>
          </w:tcPr>
          <w:p w14:paraId="634A840F" w14:textId="77777777" w:rsidR="00DF09B5" w:rsidRPr="00C36F09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C36F09">
              <w:rPr>
                <w:rFonts w:ascii="Tahoma" w:hAnsi="Tahoma" w:cs="Tahoma"/>
                <w:b/>
                <w:iCs/>
                <w:sz w:val="18"/>
                <w:szCs w:val="18"/>
              </w:rPr>
              <w:t>Opracował</w:t>
            </w:r>
          </w:p>
        </w:tc>
        <w:tc>
          <w:tcPr>
            <w:tcW w:w="1417" w:type="dxa"/>
            <w:vAlign w:val="center"/>
          </w:tcPr>
          <w:p w14:paraId="3CB90DD0" w14:textId="3B1CCABE" w:rsidR="00DF09B5" w:rsidRPr="00C36F09" w:rsidRDefault="00797ABC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3260" w:type="dxa"/>
            <w:vAlign w:val="center"/>
          </w:tcPr>
          <w:p w14:paraId="2253C0A7" w14:textId="77777777" w:rsidR="00DF09B5" w:rsidRPr="00C36F09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 w:rsidRPr="00C36F09"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02128337" w14:textId="784DBFAB" w:rsidR="00DF09B5" w:rsidRPr="00C36F09" w:rsidRDefault="00797ABC" w:rsidP="00E00C0D">
            <w:pPr>
              <w:spacing w:line="120" w:lineRule="atLeast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1B407F78" w14:textId="4C99DDD3" w:rsidR="00DF09B5" w:rsidRPr="00C36F09" w:rsidRDefault="00797ABC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1466D1B3" w14:textId="77777777" w:rsidR="00DF09B5" w:rsidRPr="00AF14DC" w:rsidRDefault="00DF09B5" w:rsidP="00E00C0D">
            <w:pPr>
              <w:spacing w:line="120" w:lineRule="atLeast"/>
              <w:ind w:left="142" w:hanging="142"/>
              <w:rPr>
                <w:rFonts w:ascii="Tahoma" w:hAnsi="Tahoma" w:cs="Tahoma"/>
                <w:b/>
                <w:iCs/>
                <w:sz w:val="20"/>
              </w:rPr>
            </w:pPr>
          </w:p>
        </w:tc>
      </w:tr>
    </w:tbl>
    <w:p w14:paraId="299E22F6" w14:textId="2C2A8E54" w:rsidR="00700736" w:rsidRDefault="00700736">
      <w:pPr>
        <w:rPr>
          <w:b/>
        </w:rPr>
      </w:pPr>
    </w:p>
    <w:p w14:paraId="73629DE0" w14:textId="77777777" w:rsidR="006415EC" w:rsidRDefault="006415EC" w:rsidP="006415E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ZAWARTOŚĆ OPRACOWANIA</w:t>
      </w:r>
    </w:p>
    <w:p w14:paraId="294F83CD" w14:textId="77777777" w:rsidR="006415EC" w:rsidRDefault="006415EC" w:rsidP="006415EC">
      <w:pPr>
        <w:spacing w:line="360" w:lineRule="auto"/>
        <w:jc w:val="center"/>
        <w:rPr>
          <w:b/>
          <w:sz w:val="32"/>
          <w:szCs w:val="32"/>
        </w:rPr>
      </w:pPr>
    </w:p>
    <w:p w14:paraId="6A8018D3" w14:textId="77777777" w:rsidR="006415EC" w:rsidRDefault="006415EC" w:rsidP="006415EC">
      <w:pPr>
        <w:spacing w:line="360" w:lineRule="auto"/>
        <w:jc w:val="center"/>
        <w:rPr>
          <w:b/>
          <w:sz w:val="32"/>
          <w:szCs w:val="32"/>
        </w:rPr>
      </w:pPr>
    </w:p>
    <w:p w14:paraId="4F45502F" w14:textId="14E60B97" w:rsidR="006415EC" w:rsidRDefault="006415EC" w:rsidP="006415EC">
      <w:pPr>
        <w:numPr>
          <w:ilvl w:val="0"/>
          <w:numId w:val="6"/>
        </w:numPr>
        <w:spacing w:line="360" w:lineRule="auto"/>
      </w:pPr>
      <w:r w:rsidRPr="001E7D3E">
        <w:t>Opis techniczny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>
        <w:t>2</w:t>
      </w:r>
    </w:p>
    <w:p w14:paraId="20E8A9DC" w14:textId="77777777" w:rsidR="00BA6942" w:rsidRDefault="00772329" w:rsidP="006415EC">
      <w:pPr>
        <w:numPr>
          <w:ilvl w:val="0"/>
          <w:numId w:val="6"/>
        </w:numPr>
        <w:spacing w:line="360" w:lineRule="auto"/>
      </w:pPr>
      <w:r>
        <w:t xml:space="preserve">Część rysunkowa </w:t>
      </w:r>
    </w:p>
    <w:p w14:paraId="08FA2378" w14:textId="6AC46574" w:rsidR="007676AF" w:rsidRDefault="00BA6942" w:rsidP="00BA6942">
      <w:pPr>
        <w:spacing w:line="360" w:lineRule="auto"/>
        <w:ind w:left="720"/>
      </w:pPr>
      <w:r>
        <w:t>S1</w:t>
      </w:r>
      <w:r w:rsidR="00EE1479">
        <w:t>.</w:t>
      </w:r>
      <w:r>
        <w:t xml:space="preserve"> </w:t>
      </w:r>
      <w:r w:rsidR="007676AF">
        <w:t>Schemat lokalizacyjny sieci</w:t>
      </w:r>
      <w:r w:rsidR="007676AF">
        <w:tab/>
      </w:r>
      <w:r w:rsidR="007676AF">
        <w:tab/>
      </w:r>
      <w:r w:rsidR="007676AF">
        <w:tab/>
      </w:r>
      <w:r w:rsidR="007676AF">
        <w:tab/>
      </w:r>
      <w:r w:rsidR="007676AF">
        <w:tab/>
      </w:r>
      <w:r w:rsidR="007676AF">
        <w:tab/>
      </w:r>
      <w:r w:rsidR="007676AF">
        <w:tab/>
        <w:t>7</w:t>
      </w:r>
    </w:p>
    <w:p w14:paraId="02A96B56" w14:textId="35A409A8" w:rsidR="00EE1479" w:rsidRDefault="007676AF" w:rsidP="00BA6942">
      <w:pPr>
        <w:spacing w:line="360" w:lineRule="auto"/>
        <w:ind w:left="720"/>
      </w:pPr>
      <w:r>
        <w:t xml:space="preserve">S2. </w:t>
      </w:r>
      <w:r w:rsidR="00BA6942">
        <w:t>Profil sieci</w:t>
      </w:r>
      <w:r w:rsidR="004A6E6F">
        <w:t xml:space="preserve"> wodociągowej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>
        <w:t>8</w:t>
      </w:r>
      <w:r w:rsidR="00EE1479">
        <w:t xml:space="preserve">                                                                                      </w:t>
      </w:r>
    </w:p>
    <w:p w14:paraId="725318BE" w14:textId="0B1EE986" w:rsidR="007752EC" w:rsidRDefault="00EE1479" w:rsidP="00BA6942">
      <w:pPr>
        <w:spacing w:line="360" w:lineRule="auto"/>
        <w:ind w:left="720"/>
      </w:pPr>
      <w:r>
        <w:t>S</w:t>
      </w:r>
      <w:r w:rsidR="007676AF">
        <w:t>3</w:t>
      </w:r>
      <w:r>
        <w:t>. Schemat</w:t>
      </w:r>
      <w:r w:rsidR="009F7C6C">
        <w:t xml:space="preserve"> montażowy</w:t>
      </w:r>
      <w:r>
        <w:t xml:space="preserve"> sieci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7676AF">
        <w:t>9</w:t>
      </w:r>
      <w:r w:rsidR="0005775E">
        <w:t xml:space="preserve">  </w:t>
      </w:r>
      <w:r w:rsidR="009F7C6C">
        <w:t xml:space="preserve"> </w:t>
      </w:r>
    </w:p>
    <w:p w14:paraId="016E3F0A" w14:textId="31085E2A" w:rsidR="00590B4F" w:rsidRDefault="009F7C6C" w:rsidP="00BA6942">
      <w:pPr>
        <w:spacing w:line="360" w:lineRule="auto"/>
        <w:ind w:left="720"/>
      </w:pPr>
      <w:r>
        <w:t>S</w:t>
      </w:r>
      <w:r w:rsidR="007676AF">
        <w:t>4</w:t>
      </w:r>
      <w:r>
        <w:t>.</w:t>
      </w:r>
      <w:r w:rsidR="007752EC">
        <w:t xml:space="preserve"> </w:t>
      </w:r>
      <w:r w:rsidR="00590B4F">
        <w:t>Schemat budowy hydrantu nadziemnego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7676AF">
        <w:t>10</w:t>
      </w:r>
      <w:r w:rsidR="0005775E">
        <w:t xml:space="preserve">   </w:t>
      </w:r>
    </w:p>
    <w:p w14:paraId="4AF8CC07" w14:textId="182A27DE" w:rsidR="00F57C3B" w:rsidRDefault="00366427" w:rsidP="00BA6942">
      <w:pPr>
        <w:spacing w:line="360" w:lineRule="auto"/>
        <w:ind w:left="720"/>
      </w:pPr>
      <w:r>
        <w:t>P1</w:t>
      </w:r>
      <w:r w:rsidR="004A6E6F">
        <w:t>.</w:t>
      </w:r>
      <w:r w:rsidR="007752EC">
        <w:t xml:space="preserve"> </w:t>
      </w:r>
      <w:r w:rsidR="00890798">
        <w:t>Profil przyłącza wodociągowego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290BCE">
        <w:t>1</w:t>
      </w:r>
      <w:r w:rsidR="007676AF">
        <w:t>1</w:t>
      </w:r>
    </w:p>
    <w:p w14:paraId="25D363F9" w14:textId="233EE285" w:rsidR="00700736" w:rsidRDefault="00CF2D56" w:rsidP="007752EC">
      <w:pPr>
        <w:spacing w:line="360" w:lineRule="auto"/>
        <w:ind w:left="720"/>
      </w:pPr>
      <w:r>
        <w:t>P</w:t>
      </w:r>
      <w:r w:rsidR="001A1749">
        <w:t>2</w:t>
      </w:r>
      <w:r>
        <w:t xml:space="preserve">. </w:t>
      </w:r>
      <w:r w:rsidR="00B13F3F">
        <w:t>Schemat zestawu wodomierzowego</w:t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DC19DB">
        <w:tab/>
      </w:r>
      <w:r w:rsidR="00290BCE">
        <w:t>1</w:t>
      </w:r>
      <w:r w:rsidR="001A1749">
        <w:t>2</w:t>
      </w:r>
      <w:r w:rsidR="006415EC">
        <w:t xml:space="preserve">   </w:t>
      </w:r>
    </w:p>
    <w:p w14:paraId="59AF4EE5" w14:textId="0838C8FD" w:rsidR="009564F0" w:rsidRDefault="00973130" w:rsidP="00973130">
      <w:pPr>
        <w:pStyle w:val="Akapitzlist"/>
        <w:numPr>
          <w:ilvl w:val="0"/>
          <w:numId w:val="6"/>
        </w:numPr>
        <w:spacing w:line="360" w:lineRule="auto"/>
      </w:pPr>
      <w:r>
        <w:t>Zestawienie materiałów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1A1749">
        <w:t>3</w:t>
      </w:r>
    </w:p>
    <w:p w14:paraId="33AD0B3A" w14:textId="77777777" w:rsidR="00333584" w:rsidRPr="00DB4F10" w:rsidRDefault="00333584">
      <w:pPr>
        <w:rPr>
          <w:b/>
          <w:sz w:val="32"/>
          <w:szCs w:val="32"/>
        </w:rPr>
      </w:pPr>
    </w:p>
    <w:p w14:paraId="7A71D144" w14:textId="77777777" w:rsidR="00333584" w:rsidRDefault="0033358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4115D8F" w14:textId="251A3BB8" w:rsidR="007144C7" w:rsidRPr="00DB4F10" w:rsidRDefault="007144C7" w:rsidP="007144C7">
      <w:pPr>
        <w:jc w:val="center"/>
        <w:rPr>
          <w:b/>
          <w:sz w:val="32"/>
          <w:szCs w:val="32"/>
        </w:rPr>
      </w:pPr>
      <w:r w:rsidRPr="00DB4F10">
        <w:rPr>
          <w:b/>
          <w:sz w:val="32"/>
          <w:szCs w:val="32"/>
        </w:rPr>
        <w:lastRenderedPageBreak/>
        <w:t>OPIS TECHNICZNY</w:t>
      </w:r>
    </w:p>
    <w:p w14:paraId="499D8E09" w14:textId="77777777" w:rsidR="007144C7" w:rsidRDefault="007144C7" w:rsidP="007144C7">
      <w:pPr>
        <w:jc w:val="center"/>
        <w:rPr>
          <w:b/>
        </w:rPr>
      </w:pPr>
    </w:p>
    <w:p w14:paraId="5308FB52" w14:textId="0B3297BA" w:rsidR="00CD0D82" w:rsidRPr="00674781" w:rsidRDefault="00F23DB2" w:rsidP="005E6709">
      <w:pPr>
        <w:pStyle w:val="Nagwek1"/>
      </w:pPr>
      <w:r w:rsidRPr="00674781">
        <w:t>Rodzaj i kategoria obiektu</w:t>
      </w:r>
    </w:p>
    <w:p w14:paraId="48565D4C" w14:textId="77777777" w:rsidR="00674781" w:rsidRPr="00674781" w:rsidRDefault="00674781" w:rsidP="00674781">
      <w:pPr>
        <w:jc w:val="both"/>
        <w:rPr>
          <w:b/>
          <w:sz w:val="28"/>
          <w:szCs w:val="28"/>
        </w:rPr>
      </w:pPr>
    </w:p>
    <w:p w14:paraId="146495FB" w14:textId="7C67B1FA" w:rsidR="00CD0D82" w:rsidRPr="001361EC" w:rsidRDefault="00F23DB2" w:rsidP="001361EC">
      <w:pPr>
        <w:pStyle w:val="Bezodstpw"/>
      </w:pPr>
      <w:r w:rsidRPr="0031515C">
        <w:t xml:space="preserve">Niniejszy projekt dotyczy </w:t>
      </w:r>
      <w:r w:rsidR="006D7791" w:rsidRPr="0031515C">
        <w:t>roz</w:t>
      </w:r>
      <w:r w:rsidRPr="0031515C">
        <w:t xml:space="preserve">budowy sieci wodociągowej </w:t>
      </w:r>
      <w:r w:rsidR="00B52F5F" w:rsidRPr="0031515C">
        <w:t>zakończonej hydrantem nadziemnym DN80</w:t>
      </w:r>
      <w:r w:rsidR="00B52F5F" w:rsidRPr="001361EC">
        <w:t xml:space="preserve"> oraz budowy</w:t>
      </w:r>
      <w:r w:rsidR="00841038" w:rsidRPr="001361EC">
        <w:t xml:space="preserve"> przyłącz</w:t>
      </w:r>
      <w:r w:rsidR="00CD0C3A" w:rsidRPr="001361EC">
        <w:t>a wodnego</w:t>
      </w:r>
      <w:r w:rsidR="00841038" w:rsidRPr="001361EC">
        <w:t xml:space="preserve"> </w:t>
      </w:r>
      <w:r w:rsidR="00C96105" w:rsidRPr="001361EC">
        <w:t>do budynku mieszalnego jednorodzinnego</w:t>
      </w:r>
      <w:r w:rsidR="00B52F5F" w:rsidRPr="001361EC">
        <w:t>.</w:t>
      </w:r>
    </w:p>
    <w:p w14:paraId="6F5E7EEE" w14:textId="77777777" w:rsidR="00CD0C3A" w:rsidRPr="001361EC" w:rsidRDefault="00CD0C3A" w:rsidP="001361EC">
      <w:pPr>
        <w:pStyle w:val="Bezodstpw"/>
      </w:pPr>
    </w:p>
    <w:p w14:paraId="68477DF5" w14:textId="3774672F" w:rsidR="00CD0C3A" w:rsidRPr="001361EC" w:rsidRDefault="00CD0C3A" w:rsidP="001361EC">
      <w:pPr>
        <w:pStyle w:val="Bezodstpw"/>
      </w:pPr>
      <w:r w:rsidRPr="001361EC">
        <w:t>Kategoria obiektu: XXVI</w:t>
      </w:r>
    </w:p>
    <w:p w14:paraId="1F8CC754" w14:textId="77777777" w:rsidR="001D32AD" w:rsidRPr="00912FD9" w:rsidRDefault="001D32AD" w:rsidP="00912FD9">
      <w:pPr>
        <w:rPr>
          <w:bCs/>
        </w:rPr>
      </w:pPr>
    </w:p>
    <w:p w14:paraId="7DC765ED" w14:textId="0A595133" w:rsidR="007525E0" w:rsidRPr="004716ED" w:rsidRDefault="00E946B3" w:rsidP="007525E0">
      <w:pPr>
        <w:pStyle w:val="Akapitzlist"/>
        <w:rPr>
          <w:bCs/>
        </w:rPr>
      </w:pPr>
      <w:r>
        <w:rPr>
          <w:bCs/>
        </w:rPr>
        <w:t xml:space="preserve"> </w:t>
      </w:r>
      <w:r w:rsidR="00CA0A59">
        <w:rPr>
          <w:bCs/>
        </w:rPr>
        <w:t xml:space="preserve"> </w:t>
      </w:r>
    </w:p>
    <w:p w14:paraId="76C7A506" w14:textId="79C03EF1" w:rsidR="001D32AD" w:rsidRDefault="001D32AD" w:rsidP="005E6709">
      <w:pPr>
        <w:pStyle w:val="Nagwek1"/>
        <w:rPr>
          <w:rFonts w:eastAsiaTheme="minorHAnsi"/>
          <w:lang w:eastAsia="en-US"/>
        </w:rPr>
      </w:pPr>
      <w:r w:rsidRPr="00674781">
        <w:rPr>
          <w:rFonts w:eastAsiaTheme="minorHAnsi"/>
          <w:lang w:eastAsia="en-US"/>
        </w:rPr>
        <w:t xml:space="preserve">Podstawa opracowania </w:t>
      </w:r>
    </w:p>
    <w:p w14:paraId="4F328C7B" w14:textId="77777777" w:rsidR="005E6709" w:rsidRPr="005E6709" w:rsidRDefault="005E6709" w:rsidP="005E6709">
      <w:pPr>
        <w:rPr>
          <w:rFonts w:eastAsiaTheme="minorHAnsi"/>
          <w:lang w:eastAsia="en-US"/>
        </w:rPr>
      </w:pPr>
    </w:p>
    <w:p w14:paraId="6412CA45" w14:textId="3403D9F9" w:rsidR="001D32AD" w:rsidRPr="001D32AD" w:rsidRDefault="001D32AD" w:rsidP="001361EC">
      <w:pPr>
        <w:pStyle w:val="Bezodstpw"/>
        <w:rPr>
          <w:rFonts w:eastAsiaTheme="minorHAnsi"/>
          <w:lang w:eastAsia="en-US"/>
        </w:rPr>
      </w:pPr>
      <w:r w:rsidRPr="001D32AD">
        <w:rPr>
          <w:rFonts w:eastAsiaTheme="minorHAnsi"/>
          <w:lang w:eastAsia="en-US"/>
        </w:rPr>
        <w:t xml:space="preserve">Dokumentację opracowano na podstawie </w:t>
      </w:r>
      <w:r w:rsidR="00EC45DA">
        <w:rPr>
          <w:rFonts w:eastAsiaTheme="minorHAnsi"/>
          <w:lang w:eastAsia="en-US"/>
        </w:rPr>
        <w:t>u</w:t>
      </w:r>
      <w:r w:rsidRPr="001D32AD">
        <w:rPr>
          <w:rFonts w:eastAsiaTheme="minorHAnsi"/>
          <w:lang w:eastAsia="en-US"/>
        </w:rPr>
        <w:t xml:space="preserve">mowy zawartej z Inwestorem. </w:t>
      </w:r>
    </w:p>
    <w:p w14:paraId="255E5059" w14:textId="77777777" w:rsidR="00D54406" w:rsidRDefault="00D54406" w:rsidP="00D54406">
      <w:pPr>
        <w:pStyle w:val="Bezodstpw"/>
        <w:ind w:left="0"/>
        <w:rPr>
          <w:rFonts w:eastAsiaTheme="minorHAnsi"/>
          <w:lang w:eastAsia="en-US"/>
        </w:rPr>
      </w:pPr>
    </w:p>
    <w:p w14:paraId="0B9E9FF5" w14:textId="7EB94A24" w:rsidR="001D32AD" w:rsidRPr="00D54406" w:rsidRDefault="001D32AD" w:rsidP="00932906">
      <w:pPr>
        <w:pStyle w:val="Podtytu"/>
      </w:pPr>
      <w:r w:rsidRPr="00D54406">
        <w:t>Materiały wykorzystane do opracowania projektu:</w:t>
      </w:r>
    </w:p>
    <w:p w14:paraId="5F6B2D07" w14:textId="77777777" w:rsidR="001D32AD" w:rsidRPr="00C0287F" w:rsidRDefault="001D32AD" w:rsidP="001361EC">
      <w:pPr>
        <w:pStyle w:val="Bezodstpw"/>
        <w:rPr>
          <w:rFonts w:eastAsiaTheme="minorHAnsi"/>
          <w:lang w:eastAsia="en-US"/>
        </w:rPr>
      </w:pPr>
      <w:r w:rsidRPr="00C0287F">
        <w:rPr>
          <w:rFonts w:eastAsiaTheme="minorHAnsi"/>
          <w:lang w:eastAsia="en-US"/>
        </w:rPr>
        <w:t>- Mapa do celów projektowych w sakli 1:500;</w:t>
      </w:r>
    </w:p>
    <w:p w14:paraId="2DAB5A22" w14:textId="23764775" w:rsidR="001D32AD" w:rsidRDefault="001D32AD" w:rsidP="001361EC">
      <w:pPr>
        <w:pStyle w:val="Bezodstpw"/>
        <w:rPr>
          <w:rFonts w:eastAsiaTheme="minorHAnsi"/>
          <w:lang w:eastAsia="en-US"/>
        </w:rPr>
      </w:pPr>
      <w:r w:rsidRPr="00C0287F">
        <w:rPr>
          <w:rFonts w:eastAsiaTheme="minorHAnsi"/>
          <w:lang w:eastAsia="en-US"/>
        </w:rPr>
        <w:t xml:space="preserve">- </w:t>
      </w:r>
      <w:r w:rsidR="00C0287F" w:rsidRPr="00C0287F">
        <w:rPr>
          <w:rFonts w:eastAsiaTheme="minorHAnsi"/>
          <w:lang w:eastAsia="en-US"/>
        </w:rPr>
        <w:t>Warunki o ustaleniu lokalizacji inwestycji celu publicznego</w:t>
      </w:r>
    </w:p>
    <w:p w14:paraId="5EDF9C53" w14:textId="77927B56" w:rsidR="009F6464" w:rsidRPr="00C0287F" w:rsidRDefault="009F6464" w:rsidP="001361EC">
      <w:pPr>
        <w:pStyle w:val="Bezodstpw"/>
        <w:rPr>
          <w:rFonts w:eastAsiaTheme="minorHAnsi"/>
          <w:lang w:eastAsia="en-US"/>
        </w:rPr>
      </w:pPr>
      <w:r w:rsidRPr="00705AD1">
        <w:rPr>
          <w:rFonts w:eastAsiaTheme="minorHAnsi"/>
          <w:lang w:eastAsia="en-US"/>
        </w:rPr>
        <w:t xml:space="preserve">- </w:t>
      </w:r>
      <w:r w:rsidR="00DD69BF">
        <w:rPr>
          <w:rFonts w:eastAsiaTheme="minorHAnsi"/>
          <w:lang w:eastAsia="en-US"/>
        </w:rPr>
        <w:t>Warunki włączenia do istniejącej sieci</w:t>
      </w:r>
    </w:p>
    <w:p w14:paraId="1B6455CA" w14:textId="77777777" w:rsidR="001D32AD" w:rsidRPr="004D0F9D" w:rsidRDefault="001D32AD" w:rsidP="001361EC">
      <w:pPr>
        <w:pStyle w:val="Bezodstpw"/>
        <w:rPr>
          <w:rFonts w:eastAsiaTheme="minorHAnsi"/>
          <w:color w:val="000000" w:themeColor="text1"/>
          <w:lang w:eastAsia="en-US"/>
        </w:rPr>
      </w:pPr>
      <w:r w:rsidRPr="004D0F9D">
        <w:rPr>
          <w:rFonts w:eastAsiaTheme="minorHAnsi"/>
          <w:color w:val="000000" w:themeColor="text1"/>
          <w:lang w:eastAsia="en-US"/>
        </w:rPr>
        <w:t>- Uzgodnienia z Inwestorem;</w:t>
      </w:r>
    </w:p>
    <w:p w14:paraId="733BE0E6" w14:textId="77777777" w:rsidR="001D32AD" w:rsidRPr="004D0F9D" w:rsidRDefault="001D32AD" w:rsidP="001361EC">
      <w:pPr>
        <w:pStyle w:val="Bezodstpw"/>
        <w:rPr>
          <w:rFonts w:eastAsiaTheme="minorHAnsi"/>
          <w:color w:val="000000" w:themeColor="text1"/>
          <w:lang w:eastAsia="en-US"/>
        </w:rPr>
      </w:pPr>
      <w:r w:rsidRPr="004D0F9D">
        <w:rPr>
          <w:rFonts w:eastAsiaTheme="minorHAnsi"/>
          <w:color w:val="000000" w:themeColor="text1"/>
          <w:lang w:eastAsia="en-US"/>
        </w:rPr>
        <w:t>- Obowiązujące Normy i Przepisy</w:t>
      </w:r>
    </w:p>
    <w:p w14:paraId="049061F7" w14:textId="77777777" w:rsidR="00D255B1" w:rsidRDefault="00D255B1" w:rsidP="000F7EF7">
      <w:pPr>
        <w:spacing w:line="360" w:lineRule="auto"/>
        <w:jc w:val="both"/>
      </w:pPr>
    </w:p>
    <w:p w14:paraId="0186F694" w14:textId="0204E2CF" w:rsidR="00D255B1" w:rsidRDefault="00D255B1" w:rsidP="00932906">
      <w:pPr>
        <w:pStyle w:val="Nagwek1"/>
        <w:rPr>
          <w:rFonts w:eastAsiaTheme="minorHAnsi"/>
          <w:sz w:val="32"/>
          <w:lang w:eastAsia="en-US"/>
        </w:rPr>
      </w:pPr>
      <w:r w:rsidRPr="00674781">
        <w:rPr>
          <w:rFonts w:eastAsiaTheme="minorHAnsi"/>
          <w:lang w:eastAsia="en-US"/>
        </w:rPr>
        <w:t>Opis</w:t>
      </w:r>
      <w:r w:rsidRPr="00674781">
        <w:rPr>
          <w:rFonts w:eastAsiaTheme="minorHAnsi"/>
          <w:sz w:val="32"/>
          <w:lang w:eastAsia="en-US"/>
        </w:rPr>
        <w:t xml:space="preserve"> </w:t>
      </w:r>
      <w:r w:rsidRPr="00674781">
        <w:rPr>
          <w:rFonts w:eastAsiaTheme="minorHAnsi"/>
          <w:lang w:eastAsia="en-US"/>
        </w:rPr>
        <w:t>ogólny</w:t>
      </w:r>
      <w:r w:rsidRPr="00674781">
        <w:rPr>
          <w:rFonts w:eastAsiaTheme="minorHAnsi"/>
          <w:sz w:val="32"/>
          <w:lang w:eastAsia="en-US"/>
        </w:rPr>
        <w:t xml:space="preserve"> </w:t>
      </w:r>
    </w:p>
    <w:p w14:paraId="3656D4C1" w14:textId="77777777" w:rsidR="00932906" w:rsidRPr="00932906" w:rsidRDefault="00932906" w:rsidP="00932906">
      <w:pPr>
        <w:rPr>
          <w:rFonts w:eastAsiaTheme="minorHAnsi"/>
          <w:lang w:eastAsia="en-US"/>
        </w:rPr>
      </w:pPr>
    </w:p>
    <w:p w14:paraId="31AE3221" w14:textId="2C938C09" w:rsidR="00D255B1" w:rsidRPr="00E82F76" w:rsidRDefault="0039250A" w:rsidP="00D54406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</w:t>
      </w:r>
      <w:r w:rsidR="00D255B1" w:rsidRPr="00D255B1">
        <w:rPr>
          <w:rFonts w:eastAsiaTheme="minorHAnsi"/>
          <w:lang w:eastAsia="en-US"/>
        </w:rPr>
        <w:t>aprojektowano rozbudowę</w:t>
      </w:r>
      <w:r w:rsidR="00205B4F">
        <w:rPr>
          <w:rFonts w:eastAsiaTheme="minorHAnsi"/>
          <w:lang w:eastAsia="en-US"/>
        </w:rPr>
        <w:t xml:space="preserve"> </w:t>
      </w:r>
      <w:r w:rsidR="00347BC3">
        <w:rPr>
          <w:rFonts w:eastAsiaTheme="minorHAnsi"/>
          <w:lang w:eastAsia="en-US"/>
        </w:rPr>
        <w:t>sieci wodociągowej o średnicy nominalnej DN</w:t>
      </w:r>
      <w:r w:rsidR="00E03611">
        <w:rPr>
          <w:rFonts w:eastAsiaTheme="minorHAnsi"/>
          <w:lang w:eastAsia="en-US"/>
        </w:rPr>
        <w:t>110</w:t>
      </w:r>
      <w:r w:rsidR="00482E5C">
        <w:rPr>
          <w:rFonts w:eastAsiaTheme="minorHAnsi"/>
          <w:lang w:eastAsia="en-US"/>
        </w:rPr>
        <w:t xml:space="preserve"> </w:t>
      </w:r>
      <w:r w:rsidR="00A93CD6">
        <w:rPr>
          <w:rFonts w:eastAsiaTheme="minorHAnsi"/>
          <w:lang w:eastAsia="en-US"/>
        </w:rPr>
        <w:t xml:space="preserve">zlokalizowanej </w:t>
      </w:r>
      <w:r w:rsidR="00205B4F">
        <w:rPr>
          <w:rFonts w:eastAsiaTheme="minorHAnsi"/>
          <w:lang w:eastAsia="en-US"/>
        </w:rPr>
        <w:t xml:space="preserve">na działce nr </w:t>
      </w:r>
      <w:r w:rsidR="00FE0452">
        <w:rPr>
          <w:rFonts w:eastAsiaTheme="minorHAnsi"/>
          <w:lang w:eastAsia="en-US"/>
        </w:rPr>
        <w:t>151 w miejscowości Białasy gmina Szczutowo</w:t>
      </w:r>
      <w:r w:rsidR="00E10EC1">
        <w:rPr>
          <w:rFonts w:eastAsiaTheme="minorHAnsi"/>
          <w:lang w:eastAsia="en-US"/>
        </w:rPr>
        <w:t>. Zaprojektowano</w:t>
      </w:r>
      <w:r w:rsidR="007A61EA">
        <w:rPr>
          <w:rFonts w:eastAsiaTheme="minorHAnsi"/>
          <w:lang w:eastAsia="en-US"/>
        </w:rPr>
        <w:t xml:space="preserve"> odgałęzienie o takiej samej średnicy </w:t>
      </w:r>
      <w:r w:rsidR="00DA7840">
        <w:rPr>
          <w:rFonts w:eastAsiaTheme="minorHAnsi"/>
          <w:lang w:eastAsia="en-US"/>
        </w:rPr>
        <w:t xml:space="preserve">w stronę południową </w:t>
      </w:r>
      <w:r w:rsidR="000449FF">
        <w:rPr>
          <w:rFonts w:eastAsiaTheme="minorHAnsi"/>
          <w:lang w:eastAsia="en-US"/>
        </w:rPr>
        <w:t xml:space="preserve">na działkach </w:t>
      </w:r>
      <w:r w:rsidR="00A82253">
        <w:rPr>
          <w:rFonts w:eastAsiaTheme="minorHAnsi"/>
          <w:lang w:eastAsia="en-US"/>
        </w:rPr>
        <w:t xml:space="preserve">nr </w:t>
      </w:r>
      <w:proofErr w:type="spellStart"/>
      <w:r w:rsidR="00A82253">
        <w:rPr>
          <w:rFonts w:eastAsiaTheme="minorHAnsi"/>
          <w:lang w:eastAsia="en-US"/>
        </w:rPr>
        <w:t>ewid</w:t>
      </w:r>
      <w:proofErr w:type="spellEnd"/>
      <w:r w:rsidR="00A82253">
        <w:rPr>
          <w:rFonts w:eastAsiaTheme="minorHAnsi"/>
          <w:lang w:eastAsia="en-US"/>
        </w:rPr>
        <w:t>. 6 i 13 w miejscowości Babiec Wieńczanki gmina Rościszewo</w:t>
      </w:r>
      <w:r w:rsidR="00F50A02">
        <w:rPr>
          <w:rFonts w:eastAsiaTheme="minorHAnsi"/>
          <w:lang w:eastAsia="en-US"/>
        </w:rPr>
        <w:t>.</w:t>
      </w:r>
      <w:r w:rsidR="00791D03">
        <w:rPr>
          <w:rFonts w:eastAsiaTheme="minorHAnsi"/>
          <w:lang w:eastAsia="en-US"/>
        </w:rPr>
        <w:t xml:space="preserve"> </w:t>
      </w:r>
      <w:r w:rsidR="00296C9E" w:rsidRPr="00E82F76">
        <w:rPr>
          <w:rFonts w:eastAsiaTheme="minorHAnsi"/>
          <w:lang w:eastAsia="en-US"/>
        </w:rPr>
        <w:t xml:space="preserve">Odcinek projektowanej sieci wykonać z rur wodociągowych </w:t>
      </w:r>
      <w:r w:rsidR="00296C9E">
        <w:t>PE100 SDR17 PN10 DN110</w:t>
      </w:r>
      <w:r w:rsidR="00296C9E" w:rsidRPr="00E82F76">
        <w:rPr>
          <w:rFonts w:eastAsiaTheme="minorHAnsi"/>
          <w:lang w:eastAsia="en-US"/>
        </w:rPr>
        <w:t>.</w:t>
      </w:r>
      <w:r w:rsidR="00411D52">
        <w:rPr>
          <w:rFonts w:eastAsiaTheme="minorHAnsi"/>
          <w:lang w:eastAsia="en-US"/>
        </w:rPr>
        <w:t xml:space="preserve">Odcinek sieci zakończyć nadziemnym hydrantem </w:t>
      </w:r>
      <w:r w:rsidR="00411D52" w:rsidRPr="00E82F76">
        <w:rPr>
          <w:rFonts w:eastAsiaTheme="minorHAnsi"/>
          <w:lang w:eastAsia="en-US"/>
        </w:rPr>
        <w:t>ppoż. o średnicy nominalnej DN80</w:t>
      </w:r>
      <w:r w:rsidR="006C206B" w:rsidRPr="00E82F76">
        <w:rPr>
          <w:rFonts w:eastAsiaTheme="minorHAnsi"/>
          <w:lang w:eastAsia="en-US"/>
        </w:rPr>
        <w:t xml:space="preserve"> na działce nr </w:t>
      </w:r>
      <w:proofErr w:type="spellStart"/>
      <w:r w:rsidR="006C206B" w:rsidRPr="00E82F76">
        <w:rPr>
          <w:rFonts w:eastAsiaTheme="minorHAnsi"/>
          <w:lang w:eastAsia="en-US"/>
        </w:rPr>
        <w:t>ewid</w:t>
      </w:r>
      <w:proofErr w:type="spellEnd"/>
      <w:r w:rsidR="006C206B" w:rsidRPr="00E82F76">
        <w:rPr>
          <w:rFonts w:eastAsiaTheme="minorHAnsi"/>
          <w:lang w:eastAsia="en-US"/>
        </w:rPr>
        <w:t xml:space="preserve">. </w:t>
      </w:r>
      <w:r w:rsidR="00A82253">
        <w:rPr>
          <w:rFonts w:eastAsiaTheme="minorHAnsi"/>
          <w:lang w:eastAsia="en-US"/>
        </w:rPr>
        <w:t>13</w:t>
      </w:r>
      <w:r w:rsidR="006C206B" w:rsidRPr="00E82F76">
        <w:rPr>
          <w:rFonts w:eastAsiaTheme="minorHAnsi"/>
          <w:lang w:eastAsia="en-US"/>
        </w:rPr>
        <w:t xml:space="preserve">. </w:t>
      </w:r>
    </w:p>
    <w:p w14:paraId="58ABE2D7" w14:textId="46B8F9AD" w:rsidR="00745937" w:rsidRPr="00E82F76" w:rsidRDefault="00745937" w:rsidP="0016409F">
      <w:pPr>
        <w:tabs>
          <w:tab w:val="left" w:pos="284"/>
        </w:tabs>
        <w:ind w:left="709"/>
        <w:jc w:val="both"/>
      </w:pPr>
      <w:r w:rsidRPr="00E82F76">
        <w:t xml:space="preserve">Liczba mieszkańców jednostki osadniczej dla miejscowości, na której zlokalizowany będzie wodociąg wynosi </w:t>
      </w:r>
      <w:r w:rsidRPr="00E82F76">
        <w:rPr>
          <w:b/>
          <w:bCs/>
        </w:rPr>
        <w:t>poniżej 2000 osób</w:t>
      </w:r>
      <w:r w:rsidRPr="00E82F76">
        <w:t>.</w:t>
      </w:r>
    </w:p>
    <w:p w14:paraId="552A40A0" w14:textId="784D190F" w:rsidR="00745937" w:rsidRPr="00E82F76" w:rsidRDefault="00745937" w:rsidP="0016409F">
      <w:pPr>
        <w:pStyle w:val="Tekstpodstawowy"/>
        <w:tabs>
          <w:tab w:val="left" w:pos="284"/>
        </w:tabs>
        <w:spacing w:after="0"/>
        <w:ind w:left="709"/>
        <w:jc w:val="both"/>
        <w:rPr>
          <w:rFonts w:cs="Times New Roman"/>
        </w:rPr>
      </w:pPr>
      <w:r w:rsidRPr="00E82F76">
        <w:rPr>
          <w:rFonts w:cs="Times New Roman"/>
        </w:rPr>
        <w:t>Zgodnie z rozporządzeniem Ministra Spraw Wewnętrznych i Administracji z dnia 24 lipca 2009r. w sprawie przeciwpożarowego zaopatrzenia w wodę oraz dróg pożarowych (Dz. U. 2009 nr 124, poz. 1030):</w:t>
      </w:r>
    </w:p>
    <w:p w14:paraId="50FE10E4" w14:textId="77777777" w:rsidR="00745937" w:rsidRPr="00E82F76" w:rsidRDefault="00745937" w:rsidP="0016409F">
      <w:pPr>
        <w:ind w:left="709"/>
        <w:jc w:val="both"/>
      </w:pPr>
      <w:r w:rsidRPr="00E82F76">
        <w:t>„Sieć wodociągowa stanowiąca źródło wody do celów przeciwpożarowych, zwana „siecią wodociągową przeciwpożarową”, powinna być zasilana w wodę z pompowni przeciwpożarowej, zbiornika wieżowego, studni lub innych urządzeń, zapewniających wymaganą wydajność i ciśnienie w hydrantach zewnętrznych, nawet tych niekorzystnie ulokowanych, przez co najmniej 2 godziny.</w:t>
      </w:r>
    </w:p>
    <w:p w14:paraId="3DDAE1B5" w14:textId="77777777" w:rsidR="00745937" w:rsidRPr="00E82F76" w:rsidRDefault="00745937" w:rsidP="0016409F">
      <w:pPr>
        <w:ind w:left="709"/>
        <w:jc w:val="both"/>
      </w:pPr>
      <w:r w:rsidRPr="00E82F76">
        <w:t xml:space="preserve">Wydajność nominalna hydrantu zewnętrznego , przy ciśnieniu nominalnym 0,01 </w:t>
      </w:r>
      <w:proofErr w:type="spellStart"/>
      <w:r w:rsidRPr="00E82F76">
        <w:t>MPa</w:t>
      </w:r>
      <w:proofErr w:type="spellEnd"/>
      <w:r w:rsidRPr="00E82F76">
        <w:t xml:space="preserve"> mierzonym na zaworze hydrantowym podczas poboru wody, dla hydrantu nadziemnego DN 80 nie może być mniejsza niż - 5 dm</w:t>
      </w:r>
      <w:r w:rsidRPr="00E82F76">
        <w:rPr>
          <w:vertAlign w:val="superscript"/>
        </w:rPr>
        <w:t>3</w:t>
      </w:r>
      <w:r w:rsidRPr="00E82F76">
        <w:t>/s.</w:t>
      </w:r>
    </w:p>
    <w:p w14:paraId="11119F4B" w14:textId="77777777" w:rsidR="00745937" w:rsidRPr="00E82F76" w:rsidRDefault="00745937" w:rsidP="0016409F">
      <w:pPr>
        <w:ind w:left="709"/>
        <w:jc w:val="both"/>
      </w:pPr>
      <w:r w:rsidRPr="00E82F76">
        <w:t>Hydranty zewnętrzne umieszcza się wzdłuż dróg i ulic oraz przy ich skrzyżowaniach, przy zachowaniu odległości:</w:t>
      </w:r>
    </w:p>
    <w:p w14:paraId="6C18BF1C" w14:textId="77777777" w:rsidR="00745937" w:rsidRPr="00E82F76" w:rsidRDefault="00745937" w:rsidP="0016409F">
      <w:pPr>
        <w:ind w:left="709"/>
        <w:jc w:val="both"/>
      </w:pPr>
      <w:r w:rsidRPr="00E82F76">
        <w:t>1) między hydrantami - do 150 m;</w:t>
      </w:r>
    </w:p>
    <w:p w14:paraId="0C687E3A" w14:textId="77777777" w:rsidR="00745937" w:rsidRPr="00E82F76" w:rsidRDefault="00745937" w:rsidP="0016409F">
      <w:pPr>
        <w:ind w:left="709"/>
        <w:jc w:val="both"/>
      </w:pPr>
      <w:r w:rsidRPr="00E82F76">
        <w:t>2) od zewnętrznej krawędzi jezdni drogi lub ulicy - do 15 m;</w:t>
      </w:r>
    </w:p>
    <w:p w14:paraId="1FBF1DA9" w14:textId="77777777" w:rsidR="00745937" w:rsidRPr="00E82F76" w:rsidRDefault="00745937" w:rsidP="0016409F">
      <w:pPr>
        <w:ind w:left="709"/>
        <w:jc w:val="both"/>
      </w:pPr>
      <w:r w:rsidRPr="00E82F76">
        <w:lastRenderedPageBreak/>
        <w:t>3) najbliższego hydrantu od chronionego obiektu budowlanego - do 75 m;</w:t>
      </w:r>
    </w:p>
    <w:p w14:paraId="01E1A4C8" w14:textId="77777777" w:rsidR="00745937" w:rsidRPr="00E82F76" w:rsidRDefault="00745937" w:rsidP="0016409F">
      <w:pPr>
        <w:ind w:left="709"/>
        <w:jc w:val="both"/>
      </w:pPr>
      <w:r w:rsidRPr="00E82F76">
        <w:t>4) innych niż wymienione w pkt 3 hydrantów wymaganych do ochrony obiektu budowlanego - do 150 m;</w:t>
      </w:r>
    </w:p>
    <w:p w14:paraId="487B2B9A" w14:textId="77777777" w:rsidR="00745937" w:rsidRPr="00E82F76" w:rsidRDefault="00745937" w:rsidP="0016409F">
      <w:pPr>
        <w:ind w:left="709"/>
        <w:jc w:val="both"/>
      </w:pPr>
      <w:r w:rsidRPr="00E82F76">
        <w:t>5) od ściany chronionego budynku - co najmniej 5 m.”</w:t>
      </w:r>
    </w:p>
    <w:p w14:paraId="38448D76" w14:textId="1537E4D2" w:rsidR="00745937" w:rsidRPr="0016409F" w:rsidRDefault="00745937" w:rsidP="0016409F">
      <w:pPr>
        <w:tabs>
          <w:tab w:val="left" w:pos="284"/>
        </w:tabs>
        <w:ind w:left="709"/>
        <w:jc w:val="both"/>
        <w:rPr>
          <w:b/>
          <w:bCs/>
        </w:rPr>
      </w:pPr>
      <w:r w:rsidRPr="00E82F76">
        <w:tab/>
      </w:r>
      <w:r w:rsidRPr="00F24AE2">
        <w:t xml:space="preserve">Na projektowanej sieci </w:t>
      </w:r>
      <w:r w:rsidRPr="00F24AE2">
        <w:rPr>
          <w:rFonts w:eastAsiaTheme="minorHAnsi"/>
          <w:lang w:eastAsia="en-US"/>
        </w:rPr>
        <w:t xml:space="preserve">PE o średnicy </w:t>
      </w:r>
      <w:r w:rsidR="0037477D">
        <w:rPr>
          <w:rFonts w:eastAsiaTheme="minorHAnsi"/>
          <w:lang w:eastAsia="en-US"/>
        </w:rPr>
        <w:t>DN110</w:t>
      </w:r>
      <w:r w:rsidRPr="00F24AE2">
        <w:rPr>
          <w:rFonts w:eastAsiaTheme="minorHAnsi"/>
          <w:lang w:eastAsia="en-US"/>
        </w:rPr>
        <w:t xml:space="preserve"> SDR 17 PN10 </w:t>
      </w:r>
      <w:r w:rsidRPr="00F24AE2">
        <w:t xml:space="preserve"> o długości </w:t>
      </w:r>
      <w:r w:rsidR="00F24AE2" w:rsidRPr="00F24AE2">
        <w:t>5</w:t>
      </w:r>
      <w:r w:rsidR="00307AAF">
        <w:t>61</w:t>
      </w:r>
      <w:r w:rsidR="00F24AE2" w:rsidRPr="00F24AE2">
        <w:t>,</w:t>
      </w:r>
      <w:r w:rsidR="00307AAF">
        <w:t>81</w:t>
      </w:r>
      <w:r w:rsidRPr="00F24AE2">
        <w:t xml:space="preserve"> metrów, przewidziano montaż </w:t>
      </w:r>
      <w:r w:rsidRPr="00F24AE2">
        <w:rPr>
          <w:b/>
          <w:bCs/>
        </w:rPr>
        <w:t>1</w:t>
      </w:r>
      <w:r w:rsidRPr="00F24AE2">
        <w:rPr>
          <w:b/>
        </w:rPr>
        <w:t xml:space="preserve"> nadziemnego hydrantu DN80</w:t>
      </w:r>
      <w:r w:rsidRPr="00F24AE2">
        <w:t xml:space="preserve">. Hydrant wyposażony będzie w odcięcie (zasuwę DN80) umożliwiające odłączenie od sieci. Zasuwa musi pozostawać </w:t>
      </w:r>
      <w:r w:rsidRPr="00E82F76">
        <w:t xml:space="preserve">w położeniu otwartym podczas normalnej eksploatacji sieci. </w:t>
      </w:r>
      <w:r w:rsidRPr="00E82F76">
        <w:rPr>
          <w:color w:val="000000"/>
        </w:rPr>
        <w:t>Hydrant oznaczyć tabliczką z domiarami zgodnie z normą</w:t>
      </w:r>
      <w:r w:rsidRPr="00E82F76">
        <w:rPr>
          <w:b/>
          <w:bCs/>
          <w:color w:val="000000"/>
        </w:rPr>
        <w:t xml:space="preserve"> PN-86/B-09700.  </w:t>
      </w:r>
      <w:r w:rsidRPr="00E82F76">
        <w:rPr>
          <w:color w:val="000000"/>
        </w:rPr>
        <w:t xml:space="preserve">Nominalna średnica projektowanego przewodu wodociągowego wynosi </w:t>
      </w:r>
      <w:r w:rsidR="00361347">
        <w:rPr>
          <w:color w:val="000000"/>
        </w:rPr>
        <w:t>DN110</w:t>
      </w:r>
      <w:r w:rsidR="0016409F" w:rsidRPr="00E82F76">
        <w:rPr>
          <w:color w:val="000000"/>
        </w:rPr>
        <w:t>.</w:t>
      </w:r>
      <w:r w:rsidRPr="0016409F">
        <w:rPr>
          <w:b/>
          <w:bCs/>
          <w:color w:val="000000"/>
        </w:rPr>
        <w:t xml:space="preserve"> </w:t>
      </w:r>
    </w:p>
    <w:p w14:paraId="0F0BF468" w14:textId="77777777" w:rsidR="00745937" w:rsidRPr="0016409F" w:rsidRDefault="00745937" w:rsidP="00D54406">
      <w:pPr>
        <w:pStyle w:val="Bezodstpw"/>
        <w:rPr>
          <w:rFonts w:eastAsiaTheme="minorHAnsi"/>
          <w:sz w:val="22"/>
          <w:szCs w:val="22"/>
          <w:lang w:eastAsia="en-US"/>
        </w:rPr>
      </w:pPr>
    </w:p>
    <w:p w14:paraId="175BFC61" w14:textId="14883FC7" w:rsidR="009B4FBA" w:rsidRDefault="00D03E68" w:rsidP="00932906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Od projektowanej sieci należy wykonać </w:t>
      </w:r>
      <w:r w:rsidR="00D14388">
        <w:rPr>
          <w:rFonts w:eastAsiaTheme="minorHAnsi"/>
          <w:lang w:eastAsia="en-US"/>
        </w:rPr>
        <w:t>przyłącze wodociągowe do budynku mi</w:t>
      </w:r>
      <w:r w:rsidR="00D14388" w:rsidRPr="00835BED">
        <w:rPr>
          <w:rFonts w:eastAsiaTheme="minorHAnsi"/>
          <w:lang w:eastAsia="en-US"/>
        </w:rPr>
        <w:t>eszkalnego jednorodzinnego</w:t>
      </w:r>
      <w:r w:rsidR="00E742D2" w:rsidRPr="00835BED">
        <w:rPr>
          <w:rFonts w:eastAsiaTheme="minorHAnsi"/>
          <w:lang w:eastAsia="en-US"/>
        </w:rPr>
        <w:t xml:space="preserve"> zlokalizowanego na działce nr </w:t>
      </w:r>
      <w:proofErr w:type="spellStart"/>
      <w:r w:rsidR="00E742D2" w:rsidRPr="00835BED">
        <w:rPr>
          <w:rFonts w:eastAsiaTheme="minorHAnsi"/>
          <w:lang w:eastAsia="en-US"/>
        </w:rPr>
        <w:t>ewid</w:t>
      </w:r>
      <w:proofErr w:type="spellEnd"/>
      <w:r w:rsidR="00E742D2" w:rsidRPr="00835BED">
        <w:rPr>
          <w:rFonts w:eastAsiaTheme="minorHAnsi"/>
          <w:lang w:eastAsia="en-US"/>
        </w:rPr>
        <w:t xml:space="preserve">. </w:t>
      </w:r>
      <w:r w:rsidR="008859A7">
        <w:rPr>
          <w:rFonts w:eastAsiaTheme="minorHAnsi"/>
          <w:lang w:eastAsia="en-US"/>
        </w:rPr>
        <w:t>13</w:t>
      </w:r>
      <w:r w:rsidR="00E742D2" w:rsidRPr="00835BED">
        <w:rPr>
          <w:rFonts w:eastAsiaTheme="minorHAnsi"/>
          <w:lang w:eastAsia="en-US"/>
        </w:rPr>
        <w:t xml:space="preserve"> (adres</w:t>
      </w:r>
      <w:r w:rsidR="0035539E" w:rsidRPr="00835BED">
        <w:rPr>
          <w:rFonts w:eastAsiaTheme="minorHAnsi"/>
          <w:lang w:eastAsia="en-US"/>
        </w:rPr>
        <w:t>:</w:t>
      </w:r>
      <w:r w:rsidR="00E742D2" w:rsidRPr="00835BED">
        <w:rPr>
          <w:rFonts w:eastAsiaTheme="minorHAnsi"/>
          <w:lang w:eastAsia="en-US"/>
        </w:rPr>
        <w:t xml:space="preserve"> </w:t>
      </w:r>
      <w:r w:rsidR="0036097B">
        <w:rPr>
          <w:rFonts w:eastAsiaTheme="minorHAnsi"/>
          <w:lang w:eastAsia="en-US"/>
        </w:rPr>
        <w:t>Babiec Wieńczanki 35</w:t>
      </w:r>
      <w:r w:rsidR="00E742D2" w:rsidRPr="00835BED">
        <w:rPr>
          <w:rFonts w:eastAsiaTheme="minorHAnsi"/>
          <w:lang w:eastAsia="en-US"/>
        </w:rPr>
        <w:t>, 09-204 Rościszewo)</w:t>
      </w:r>
      <w:r w:rsidR="0035539E" w:rsidRPr="00835BED">
        <w:rPr>
          <w:rFonts w:eastAsiaTheme="minorHAnsi"/>
          <w:lang w:eastAsia="en-US"/>
        </w:rPr>
        <w:t>. Przyłą</w:t>
      </w:r>
      <w:r w:rsidR="00487AD4" w:rsidRPr="00835BED">
        <w:rPr>
          <w:rFonts w:eastAsiaTheme="minorHAnsi"/>
          <w:lang w:eastAsia="en-US"/>
        </w:rPr>
        <w:t>c</w:t>
      </w:r>
      <w:r w:rsidR="0035539E" w:rsidRPr="00835BED">
        <w:rPr>
          <w:rFonts w:eastAsiaTheme="minorHAnsi"/>
          <w:lang w:eastAsia="en-US"/>
        </w:rPr>
        <w:t>ze z rur wodociągowych PE Ø 40 PN10 zakończone zestawem wodomierzowym w ogrzewanym pomieszczeniu.</w:t>
      </w:r>
    </w:p>
    <w:p w14:paraId="22277EFD" w14:textId="77777777" w:rsidR="00932906" w:rsidRPr="00932906" w:rsidRDefault="00932906" w:rsidP="00932906">
      <w:pPr>
        <w:pStyle w:val="Bezodstpw"/>
        <w:rPr>
          <w:rFonts w:eastAsiaTheme="minorHAnsi"/>
          <w:lang w:eastAsia="en-US"/>
        </w:rPr>
      </w:pPr>
    </w:p>
    <w:p w14:paraId="38A5507B" w14:textId="50469DA0" w:rsidR="00D255B1" w:rsidRPr="00835BED" w:rsidRDefault="00D255B1" w:rsidP="00932906">
      <w:pPr>
        <w:pStyle w:val="Podtytu"/>
      </w:pPr>
      <w:r w:rsidRPr="00932906">
        <w:t>Rozwiązania</w:t>
      </w:r>
      <w:r w:rsidRPr="00835BED">
        <w:t xml:space="preserve"> techniczne </w:t>
      </w:r>
    </w:p>
    <w:p w14:paraId="390D3E00" w14:textId="347F3411" w:rsidR="00D255B1" w:rsidRPr="00835BED" w:rsidRDefault="00D255B1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Sieć wodociągową zaprojektowano z rur </w:t>
      </w:r>
      <w:r w:rsidR="009B4FBA" w:rsidRPr="00835BED">
        <w:rPr>
          <w:rFonts w:eastAsiaTheme="minorHAnsi"/>
          <w:lang w:eastAsia="en-US"/>
        </w:rPr>
        <w:t>PE</w:t>
      </w:r>
      <w:r w:rsidRPr="00835BED">
        <w:rPr>
          <w:rFonts w:eastAsiaTheme="minorHAnsi"/>
          <w:lang w:eastAsia="en-US"/>
        </w:rPr>
        <w:t xml:space="preserve"> o średnicy</w:t>
      </w:r>
      <w:r w:rsidR="009802EF" w:rsidRPr="00835BED">
        <w:rPr>
          <w:rFonts w:eastAsiaTheme="minorHAnsi"/>
          <w:lang w:eastAsia="en-US"/>
        </w:rPr>
        <w:t xml:space="preserve"> </w:t>
      </w:r>
      <w:r w:rsidR="0036097B">
        <w:rPr>
          <w:rFonts w:eastAsiaTheme="minorHAnsi"/>
          <w:lang w:eastAsia="en-US"/>
        </w:rPr>
        <w:t>DN110</w:t>
      </w:r>
      <w:r w:rsidR="00317F5C" w:rsidRPr="00835BED">
        <w:rPr>
          <w:rFonts w:eastAsiaTheme="minorHAnsi"/>
          <w:lang w:eastAsia="en-US"/>
        </w:rPr>
        <w:t xml:space="preserve"> SDR 17 PN10</w:t>
      </w:r>
      <w:r w:rsidR="000A3A64" w:rsidRPr="00835BED">
        <w:rPr>
          <w:rFonts w:eastAsiaTheme="minorHAnsi"/>
          <w:lang w:eastAsia="en-US"/>
        </w:rPr>
        <w:t>.</w:t>
      </w:r>
      <w:r w:rsidR="00487AD4" w:rsidRPr="00835BED">
        <w:rPr>
          <w:rFonts w:eastAsiaTheme="minorHAnsi"/>
          <w:lang w:eastAsia="en-US"/>
        </w:rPr>
        <w:t xml:space="preserve"> </w:t>
      </w:r>
      <w:r w:rsidRPr="00835BED">
        <w:rPr>
          <w:rFonts w:eastAsiaTheme="minorHAnsi"/>
          <w:lang w:eastAsia="en-US"/>
        </w:rPr>
        <w:t xml:space="preserve">Podczas ustalania lokalizacji sieci uwzględniono istniejące podziemne i nadziemne uzbrojenie terenu, lokalizację istniejących budynków oraz zadrzewienie. Głębokość ułożenia sieci wodociągowej przyjęto </w:t>
      </w:r>
      <w:r w:rsidR="00965B6C" w:rsidRPr="00250AF9">
        <w:rPr>
          <w:rFonts w:eastAsiaTheme="minorHAnsi"/>
          <w:lang w:eastAsia="en-US"/>
        </w:rPr>
        <w:t>około</w:t>
      </w:r>
      <w:r w:rsidRPr="00250AF9">
        <w:rPr>
          <w:rFonts w:eastAsiaTheme="minorHAnsi"/>
          <w:lang w:eastAsia="en-US"/>
        </w:rPr>
        <w:t xml:space="preserve"> 1,</w:t>
      </w:r>
      <w:r w:rsidR="00A6214B">
        <w:rPr>
          <w:rFonts w:eastAsiaTheme="minorHAnsi"/>
          <w:lang w:eastAsia="en-US"/>
        </w:rPr>
        <w:t>7</w:t>
      </w:r>
      <w:r w:rsidR="00791D03" w:rsidRPr="00250AF9">
        <w:rPr>
          <w:rFonts w:eastAsiaTheme="minorHAnsi"/>
          <w:lang w:eastAsia="en-US"/>
        </w:rPr>
        <w:t>-</w:t>
      </w:r>
      <w:r w:rsidR="00A6214B">
        <w:rPr>
          <w:rFonts w:eastAsiaTheme="minorHAnsi"/>
          <w:lang w:eastAsia="en-US"/>
        </w:rPr>
        <w:t>2,1</w:t>
      </w:r>
      <w:r w:rsidR="00AF56FF">
        <w:rPr>
          <w:rFonts w:eastAsiaTheme="minorHAnsi"/>
          <w:lang w:eastAsia="en-US"/>
        </w:rPr>
        <w:t>m</w:t>
      </w:r>
      <w:r w:rsidRPr="00835BED">
        <w:rPr>
          <w:rFonts w:eastAsiaTheme="minorHAnsi"/>
          <w:lang w:eastAsia="en-US"/>
        </w:rPr>
        <w:t xml:space="preserve">. Rury należy układać na zagęszczonej i wyprofilowanej podsypce z piasku minimum 10 cm, oraz obsypać piaskiem minimum </w:t>
      </w:r>
      <w:r w:rsidR="00791D03">
        <w:rPr>
          <w:rFonts w:eastAsiaTheme="minorHAnsi"/>
          <w:lang w:eastAsia="en-US"/>
        </w:rPr>
        <w:t>30</w:t>
      </w:r>
      <w:r w:rsidRPr="00835BED">
        <w:rPr>
          <w:rFonts w:eastAsiaTheme="minorHAnsi"/>
          <w:lang w:eastAsia="en-US"/>
        </w:rPr>
        <w:t xml:space="preserve"> cm nad wierzch sieci. Włączenie do istniejącej sieci należy wykonać za pomocą trójnika żeliwnego DN </w:t>
      </w:r>
      <w:r w:rsidR="00250AA1">
        <w:rPr>
          <w:rFonts w:eastAsiaTheme="minorHAnsi"/>
          <w:lang w:eastAsia="en-US"/>
        </w:rPr>
        <w:t>100/100</w:t>
      </w:r>
      <w:r w:rsidRPr="00835BED">
        <w:rPr>
          <w:rFonts w:eastAsiaTheme="minorHAnsi"/>
          <w:lang w:eastAsia="en-US"/>
        </w:rPr>
        <w:t xml:space="preserve"> pod nadzorem</w:t>
      </w:r>
      <w:r w:rsidR="00096731" w:rsidRPr="00835BED">
        <w:rPr>
          <w:rFonts w:eastAsiaTheme="minorHAnsi"/>
          <w:lang w:eastAsia="en-US"/>
        </w:rPr>
        <w:t xml:space="preserve"> Gminnego</w:t>
      </w:r>
      <w:r w:rsidRPr="00835BED">
        <w:rPr>
          <w:rFonts w:eastAsiaTheme="minorHAnsi"/>
          <w:lang w:eastAsia="en-US"/>
        </w:rPr>
        <w:t xml:space="preserve"> Konserwatora instalacji wodociągowo-kanalizacyjnej</w:t>
      </w:r>
      <w:r w:rsidR="006E4DC4" w:rsidRPr="00835BED">
        <w:rPr>
          <w:rFonts w:eastAsiaTheme="minorHAnsi"/>
          <w:lang w:eastAsia="en-US"/>
        </w:rPr>
        <w:t xml:space="preserve">. </w:t>
      </w:r>
      <w:r w:rsidR="00B166AE">
        <w:rPr>
          <w:rFonts w:eastAsiaTheme="minorHAnsi"/>
          <w:lang w:eastAsia="en-US"/>
        </w:rPr>
        <w:t>Na odgałęzieniu</w:t>
      </w:r>
      <w:r w:rsidR="006E4DC4" w:rsidRPr="00835BED">
        <w:rPr>
          <w:rFonts w:eastAsiaTheme="minorHAnsi"/>
          <w:lang w:eastAsia="en-US"/>
        </w:rPr>
        <w:t xml:space="preserve"> trójnika przewiduje się budowę zasuwy odcinającej</w:t>
      </w:r>
      <w:r w:rsidR="00682A65" w:rsidRPr="00835BED">
        <w:rPr>
          <w:rFonts w:eastAsiaTheme="minorHAnsi"/>
          <w:lang w:eastAsia="en-US"/>
        </w:rPr>
        <w:t xml:space="preserve"> DN</w:t>
      </w:r>
      <w:r w:rsidR="00250AA1">
        <w:rPr>
          <w:rFonts w:eastAsiaTheme="minorHAnsi"/>
          <w:lang w:eastAsia="en-US"/>
        </w:rPr>
        <w:t>100</w:t>
      </w:r>
      <w:r w:rsidR="001C5F89" w:rsidRPr="00835BED">
        <w:rPr>
          <w:rFonts w:eastAsiaTheme="minorHAnsi"/>
          <w:lang w:eastAsia="en-US"/>
        </w:rPr>
        <w:t xml:space="preserve"> wraz z obudową i skrzynką uliczną</w:t>
      </w:r>
      <w:r w:rsidR="000D0CC2" w:rsidRPr="00835BED">
        <w:rPr>
          <w:rFonts w:eastAsiaTheme="minorHAnsi"/>
          <w:lang w:eastAsia="en-US"/>
        </w:rPr>
        <w:t>.</w:t>
      </w:r>
      <w:r w:rsidRPr="00835BED">
        <w:rPr>
          <w:rFonts w:eastAsiaTheme="minorHAnsi"/>
          <w:lang w:eastAsia="en-US"/>
        </w:rPr>
        <w:t xml:space="preserve">  Po wykonaniu robót montażowych należy przywrócić teren budowy do stanu pierwotnego. </w:t>
      </w:r>
    </w:p>
    <w:p w14:paraId="105459A3" w14:textId="24638AC4" w:rsidR="00682A65" w:rsidRPr="00835BED" w:rsidRDefault="00682A65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Przejście pod </w:t>
      </w:r>
      <w:r w:rsidR="006905B7">
        <w:rPr>
          <w:rFonts w:eastAsiaTheme="minorHAnsi"/>
          <w:lang w:eastAsia="en-US"/>
        </w:rPr>
        <w:t xml:space="preserve">istniejącym rowem na działce nr </w:t>
      </w:r>
      <w:r w:rsidR="00A51270">
        <w:rPr>
          <w:rFonts w:eastAsiaTheme="minorHAnsi"/>
          <w:lang w:eastAsia="en-US"/>
        </w:rPr>
        <w:t>151 obręb Białasy</w:t>
      </w:r>
      <w:r w:rsidRPr="00835BED">
        <w:rPr>
          <w:rFonts w:eastAsiaTheme="minorHAnsi"/>
          <w:lang w:eastAsia="en-US"/>
        </w:rPr>
        <w:t xml:space="preserve"> wykonać metodą </w:t>
      </w:r>
      <w:r w:rsidR="002C0E56" w:rsidRPr="00835BED">
        <w:rPr>
          <w:rFonts w:eastAsiaTheme="minorHAnsi"/>
          <w:lang w:eastAsia="en-US"/>
        </w:rPr>
        <w:t>bez wykopową</w:t>
      </w:r>
      <w:r w:rsidR="00423A30" w:rsidRPr="00835BED">
        <w:rPr>
          <w:rFonts w:eastAsiaTheme="minorHAnsi"/>
          <w:lang w:eastAsia="en-US"/>
        </w:rPr>
        <w:t xml:space="preserve"> w rurze osłonowej </w:t>
      </w:r>
      <w:r w:rsidR="00423491" w:rsidRPr="00423491">
        <w:rPr>
          <w:rFonts w:eastAsiaTheme="minorHAnsi"/>
          <w:lang w:eastAsia="en-US"/>
        </w:rPr>
        <w:t>o długości ok 10mb PE 180x16,4</w:t>
      </w:r>
      <w:r w:rsidR="002C0E56" w:rsidRPr="00835BED">
        <w:rPr>
          <w:rFonts w:eastAsiaTheme="minorHAnsi"/>
          <w:lang w:eastAsia="en-US"/>
        </w:rPr>
        <w:t>.</w:t>
      </w:r>
    </w:p>
    <w:p w14:paraId="75005BAF" w14:textId="5D4FFF67" w:rsidR="00DD6FC3" w:rsidRPr="00835BED" w:rsidRDefault="002C0E56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Sieć zakończona hydrantem </w:t>
      </w:r>
      <w:r w:rsidR="00E621C3" w:rsidRPr="00835BED">
        <w:rPr>
          <w:rFonts w:eastAsiaTheme="minorHAnsi"/>
          <w:lang w:eastAsia="en-US"/>
        </w:rPr>
        <w:t>ppoż. DN80. P</w:t>
      </w:r>
      <w:r w:rsidR="00D255B1" w:rsidRPr="00835BED">
        <w:rPr>
          <w:rFonts w:eastAsiaTheme="minorHAnsi"/>
          <w:lang w:eastAsia="en-US"/>
        </w:rPr>
        <w:t>rzed hydrantem projektuje się zasuw</w:t>
      </w:r>
      <w:r w:rsidR="00E621C3" w:rsidRPr="00835BED">
        <w:rPr>
          <w:rFonts w:eastAsiaTheme="minorHAnsi"/>
          <w:lang w:eastAsia="en-US"/>
        </w:rPr>
        <w:t>ę</w:t>
      </w:r>
      <w:r w:rsidR="00D255B1" w:rsidRPr="00835BED">
        <w:rPr>
          <w:rFonts w:eastAsiaTheme="minorHAnsi"/>
          <w:lang w:eastAsia="en-US"/>
        </w:rPr>
        <w:t xml:space="preserve"> odcinając</w:t>
      </w:r>
      <w:r w:rsidR="00E621C3" w:rsidRPr="00835BED">
        <w:rPr>
          <w:rFonts w:eastAsiaTheme="minorHAnsi"/>
          <w:lang w:eastAsia="en-US"/>
        </w:rPr>
        <w:t>ą</w:t>
      </w:r>
      <w:r w:rsidR="00D255B1" w:rsidRPr="00835BED">
        <w:rPr>
          <w:rFonts w:eastAsiaTheme="minorHAnsi"/>
          <w:lang w:eastAsia="en-US"/>
        </w:rPr>
        <w:t xml:space="preserve"> DN 80 z miękkim uszczelnieniem, </w:t>
      </w:r>
      <w:bookmarkStart w:id="0" w:name="_Hlk100012536"/>
      <w:r w:rsidR="00D255B1" w:rsidRPr="00835BED">
        <w:rPr>
          <w:rFonts w:eastAsiaTheme="minorHAnsi"/>
          <w:lang w:eastAsia="en-US"/>
        </w:rPr>
        <w:t>wraz z obudową i skrzynką uliczną</w:t>
      </w:r>
      <w:bookmarkEnd w:id="0"/>
      <w:r w:rsidR="00D255B1" w:rsidRPr="00835BED">
        <w:rPr>
          <w:rFonts w:eastAsiaTheme="minorHAnsi"/>
          <w:lang w:eastAsia="en-US"/>
        </w:rPr>
        <w:t>. Pod zasuwami i węzłami należy wbudować bloki podporowe z betonu B 25, pomiędzy uzbrojeniem a betonem należy podłożyć dwie warstwy foli budowlanej o grubości min. 0,2 mm zgodnie z BN-81/9192-05. Uzbrojenie sieci należy trwale oznakować tabliczkami informacyjnymi</w:t>
      </w:r>
      <w:r w:rsidR="00D60C36">
        <w:rPr>
          <w:rFonts w:eastAsiaTheme="minorHAnsi"/>
          <w:lang w:eastAsia="en-US"/>
        </w:rPr>
        <w:t>.</w:t>
      </w:r>
    </w:p>
    <w:p w14:paraId="288267A5" w14:textId="603F33C4" w:rsidR="00D255B1" w:rsidRDefault="00D255B1" w:rsidP="00932906">
      <w:pPr>
        <w:pStyle w:val="Bezodstpw"/>
        <w:rPr>
          <w:rFonts w:eastAsiaTheme="minorHAnsi"/>
          <w:lang w:eastAsia="en-US"/>
        </w:rPr>
      </w:pPr>
      <w:r w:rsidRPr="00835BED">
        <w:rPr>
          <w:rFonts w:eastAsiaTheme="minorHAnsi"/>
          <w:lang w:eastAsia="en-US"/>
        </w:rPr>
        <w:t xml:space="preserve">Źródłem wody do celów przeciwpożarowych będzie projektowane odgałęzienie sieć wpięte w istniejącą sieć ø </w:t>
      </w:r>
      <w:r w:rsidR="00865C46">
        <w:rPr>
          <w:rFonts w:eastAsiaTheme="minorHAnsi"/>
          <w:lang w:eastAsia="en-US"/>
        </w:rPr>
        <w:t>110</w:t>
      </w:r>
      <w:r w:rsidRPr="00835BED">
        <w:rPr>
          <w:rFonts w:eastAsiaTheme="minorHAnsi"/>
          <w:lang w:eastAsia="en-US"/>
        </w:rPr>
        <w:t xml:space="preserve"> stanowiącą sieć rozgałęźną. Sieć ta będzie</w:t>
      </w:r>
      <w:r w:rsidR="003D32FE" w:rsidRPr="00835BED">
        <w:rPr>
          <w:rFonts w:eastAsiaTheme="minorHAnsi"/>
          <w:lang w:eastAsia="en-US"/>
        </w:rPr>
        <w:t xml:space="preserve"> zapewniać</w:t>
      </w:r>
      <w:r w:rsidRPr="00835BED">
        <w:rPr>
          <w:rFonts w:eastAsiaTheme="minorHAnsi"/>
          <w:lang w:eastAsia="en-US"/>
        </w:rPr>
        <w:t xml:space="preserve"> wymaganą wydajność nominalną 5 dm</w:t>
      </w:r>
      <w:r w:rsidRPr="00835BED">
        <w:rPr>
          <w:rFonts w:eastAsiaTheme="minorHAnsi"/>
          <w:vertAlign w:val="superscript"/>
          <w:lang w:eastAsia="en-US"/>
        </w:rPr>
        <w:t>3</w:t>
      </w:r>
      <w:r w:rsidRPr="00835BED">
        <w:rPr>
          <w:rFonts w:eastAsiaTheme="minorHAnsi"/>
          <w:lang w:eastAsia="en-US"/>
        </w:rPr>
        <w:t xml:space="preserve">/s przy ciśnieniu 0,1 </w:t>
      </w:r>
      <w:proofErr w:type="spellStart"/>
      <w:r w:rsidRPr="00835BED">
        <w:rPr>
          <w:rFonts w:eastAsiaTheme="minorHAnsi"/>
          <w:lang w:eastAsia="en-US"/>
        </w:rPr>
        <w:t>MPa</w:t>
      </w:r>
      <w:proofErr w:type="spellEnd"/>
      <w:r w:rsidRPr="00835BED">
        <w:rPr>
          <w:rFonts w:eastAsiaTheme="minorHAnsi"/>
          <w:lang w:eastAsia="en-US"/>
        </w:rPr>
        <w:t xml:space="preserve"> dla hydrantu nadziemnego zewnętrznego DN80 w jednostce osadniczej o liczbie mieszkańców poniżej 2000.</w:t>
      </w:r>
    </w:p>
    <w:p w14:paraId="038038E5" w14:textId="77777777" w:rsidR="00510EA3" w:rsidRDefault="00510EA3" w:rsidP="00932906">
      <w:pPr>
        <w:pStyle w:val="Bezodstpw"/>
        <w:rPr>
          <w:rFonts w:eastAsiaTheme="minorHAnsi"/>
          <w:lang w:eastAsia="en-US"/>
        </w:rPr>
      </w:pPr>
    </w:p>
    <w:p w14:paraId="2D31987F" w14:textId="08CC8567" w:rsidR="00510EA3" w:rsidRDefault="00510EA3" w:rsidP="00510EA3">
      <w:pPr>
        <w:pStyle w:val="Podtytu"/>
      </w:pPr>
      <w:r>
        <w:t>Przyłącze wodociągowe</w:t>
      </w:r>
    </w:p>
    <w:p w14:paraId="6F74AFC3" w14:textId="70A12A2D" w:rsidR="00510EA3" w:rsidRPr="00510EA3" w:rsidRDefault="00510EA3" w:rsidP="00510EA3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</w:t>
      </w:r>
      <w:r w:rsidRPr="00510EA3">
        <w:rPr>
          <w:rFonts w:eastAsiaTheme="minorHAnsi"/>
          <w:lang w:eastAsia="en-US"/>
        </w:rPr>
        <w:t xml:space="preserve">aprojektowano włączenie się do </w:t>
      </w:r>
      <w:r>
        <w:rPr>
          <w:rFonts w:eastAsiaTheme="minorHAnsi"/>
          <w:lang w:eastAsia="en-US"/>
        </w:rPr>
        <w:t>projektowanej</w:t>
      </w:r>
      <w:r w:rsidRPr="00510EA3">
        <w:rPr>
          <w:rFonts w:eastAsiaTheme="minorHAnsi"/>
          <w:lang w:eastAsia="en-US"/>
        </w:rPr>
        <w:t xml:space="preserve"> sieci wodociągowej </w:t>
      </w:r>
      <w:r w:rsidR="009165D9">
        <w:rPr>
          <w:rFonts w:eastAsiaTheme="minorHAnsi"/>
          <w:lang w:eastAsia="en-US"/>
        </w:rPr>
        <w:t>DN110</w:t>
      </w:r>
      <w:r w:rsidRPr="00510EA3">
        <w:rPr>
          <w:rFonts w:eastAsiaTheme="minorHAnsi"/>
          <w:lang w:eastAsia="en-US"/>
        </w:rPr>
        <w:t xml:space="preserve"> zlokalizowanej na działce nr </w:t>
      </w:r>
      <w:proofErr w:type="spellStart"/>
      <w:r w:rsidRPr="00510EA3">
        <w:rPr>
          <w:rFonts w:eastAsiaTheme="minorHAnsi"/>
          <w:lang w:eastAsia="en-US"/>
        </w:rPr>
        <w:t>ewid</w:t>
      </w:r>
      <w:proofErr w:type="spellEnd"/>
      <w:r>
        <w:rPr>
          <w:rFonts w:eastAsiaTheme="minorHAnsi"/>
          <w:lang w:eastAsia="en-US"/>
        </w:rPr>
        <w:t>.</w:t>
      </w:r>
      <w:r w:rsidRPr="00510EA3">
        <w:rPr>
          <w:rFonts w:eastAsiaTheme="minorHAnsi"/>
          <w:lang w:eastAsia="en-US"/>
        </w:rPr>
        <w:t xml:space="preserve"> </w:t>
      </w:r>
      <w:r w:rsidR="009165D9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 xml:space="preserve">za pomocą </w:t>
      </w:r>
      <w:r w:rsidR="00183154">
        <w:rPr>
          <w:rFonts w:eastAsiaTheme="minorHAnsi"/>
          <w:lang w:eastAsia="en-US"/>
        </w:rPr>
        <w:t>trójnika oraz redukcji (jak na rysunkach)</w:t>
      </w:r>
      <w:r w:rsidR="000B1FBE">
        <w:rPr>
          <w:rFonts w:eastAsiaTheme="minorHAnsi"/>
          <w:lang w:eastAsia="en-US"/>
        </w:rPr>
        <w:t xml:space="preserve">. Na przyłączu </w:t>
      </w:r>
      <w:proofErr w:type="spellStart"/>
      <w:r w:rsidR="000B1FBE">
        <w:rPr>
          <w:rFonts w:eastAsiaTheme="minorHAnsi"/>
          <w:lang w:eastAsia="en-US"/>
        </w:rPr>
        <w:t>przewidzaino</w:t>
      </w:r>
      <w:proofErr w:type="spellEnd"/>
      <w:r w:rsidRPr="00510EA3">
        <w:rPr>
          <w:rFonts w:eastAsiaTheme="minorHAnsi"/>
          <w:lang w:eastAsia="en-US"/>
        </w:rPr>
        <w:t xml:space="preserve"> </w:t>
      </w:r>
      <w:r w:rsidR="000B1FBE">
        <w:rPr>
          <w:rFonts w:eastAsiaTheme="minorHAnsi"/>
          <w:lang w:eastAsia="en-US"/>
        </w:rPr>
        <w:t xml:space="preserve">zasuwę </w:t>
      </w:r>
      <w:r w:rsidRPr="00510EA3">
        <w:rPr>
          <w:rFonts w:eastAsiaTheme="minorHAnsi"/>
          <w:lang w:eastAsia="en-US"/>
        </w:rPr>
        <w:t xml:space="preserve">odcinającą z trzpieniem teleskopowym oraz skrzynką uliczną.  </w:t>
      </w:r>
    </w:p>
    <w:p w14:paraId="6A87CD04" w14:textId="7BDEC024" w:rsidR="00510EA3" w:rsidRPr="00510EA3" w:rsidRDefault="00510EA3" w:rsidP="00510EA3">
      <w:pPr>
        <w:pStyle w:val="Bezodstpw"/>
        <w:rPr>
          <w:rFonts w:eastAsiaTheme="minorHAnsi"/>
          <w:lang w:eastAsia="en-US"/>
        </w:rPr>
      </w:pPr>
      <w:r w:rsidRPr="00510EA3">
        <w:rPr>
          <w:rFonts w:eastAsiaTheme="minorHAnsi"/>
          <w:lang w:eastAsia="en-US"/>
        </w:rPr>
        <w:t>Przyłącze układać z rur PE</w:t>
      </w:r>
      <w:r w:rsidR="006037C4"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>SDR17</w:t>
      </w:r>
      <w:r w:rsidR="006037C4">
        <w:rPr>
          <w:rFonts w:eastAsiaTheme="minorHAnsi"/>
          <w:lang w:eastAsia="en-US"/>
        </w:rPr>
        <w:t xml:space="preserve"> PN10</w:t>
      </w:r>
      <w:r w:rsidRPr="00510EA3">
        <w:rPr>
          <w:rFonts w:eastAsiaTheme="minorHAnsi"/>
          <w:lang w:eastAsia="en-US"/>
        </w:rPr>
        <w:t xml:space="preserve"> </w:t>
      </w:r>
      <w:r w:rsidR="009165D9">
        <w:rPr>
          <w:rFonts w:eastAsiaTheme="minorHAnsi"/>
          <w:lang w:eastAsia="en-US"/>
        </w:rPr>
        <w:t>DN40</w:t>
      </w:r>
      <w:r w:rsidRPr="00510EA3">
        <w:rPr>
          <w:rFonts w:eastAsiaTheme="minorHAnsi"/>
          <w:lang w:eastAsia="en-US"/>
        </w:rPr>
        <w:t xml:space="preserve">. </w:t>
      </w:r>
    </w:p>
    <w:p w14:paraId="48E04117" w14:textId="69E0D658" w:rsidR="00510EA3" w:rsidRPr="00510EA3" w:rsidRDefault="00510EA3" w:rsidP="00510EA3">
      <w:pPr>
        <w:pStyle w:val="Bezodstpw"/>
        <w:rPr>
          <w:rFonts w:eastAsiaTheme="minorHAnsi"/>
          <w:lang w:eastAsia="en-US"/>
        </w:rPr>
      </w:pPr>
      <w:r w:rsidRPr="00510EA3">
        <w:rPr>
          <w:rFonts w:eastAsiaTheme="minorHAnsi"/>
          <w:lang w:eastAsia="en-US"/>
        </w:rPr>
        <w:t>Przyłącze zakończyć w pomieszczeniu ogrzewanym zestawem wodomierzowym z wodomierzem Ø 20</w:t>
      </w:r>
      <w:r w:rsidR="00CE3DDF">
        <w:rPr>
          <w:rFonts w:eastAsiaTheme="minorHAnsi"/>
          <w:lang w:eastAsia="en-US"/>
        </w:rPr>
        <w:t xml:space="preserve"> (dostawcą wodomierza jest gestor sieci)</w:t>
      </w:r>
      <w:r w:rsidRPr="00510EA3">
        <w:rPr>
          <w:rFonts w:eastAsiaTheme="minorHAnsi"/>
          <w:lang w:eastAsia="en-US"/>
        </w:rPr>
        <w:t xml:space="preserve">, z zaworami </w:t>
      </w:r>
      <w:r w:rsidRPr="00510EA3">
        <w:rPr>
          <w:rFonts w:eastAsiaTheme="minorHAnsi"/>
          <w:lang w:eastAsia="en-US"/>
        </w:rPr>
        <w:lastRenderedPageBreak/>
        <w:t xml:space="preserve">przelotowymi np.: M-83 Ø 20 mm oraz zaworem zwrotnym </w:t>
      </w:r>
      <w:proofErr w:type="spellStart"/>
      <w:r w:rsidRPr="00510EA3">
        <w:rPr>
          <w:rFonts w:eastAsiaTheme="minorHAnsi"/>
          <w:lang w:eastAsia="en-US"/>
        </w:rPr>
        <w:t>antyska</w:t>
      </w:r>
      <w:r w:rsidR="00E93AB7">
        <w:rPr>
          <w:rFonts w:eastAsiaTheme="minorHAnsi"/>
          <w:lang w:eastAsia="en-US"/>
        </w:rPr>
        <w:t>ż</w:t>
      </w:r>
      <w:r w:rsidRPr="00510EA3">
        <w:rPr>
          <w:rFonts w:eastAsiaTheme="minorHAnsi"/>
          <w:lang w:eastAsia="en-US"/>
        </w:rPr>
        <w:t>eniowym</w:t>
      </w:r>
      <w:proofErr w:type="spellEnd"/>
      <w:r w:rsidR="00CE3DDF"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>typ</w:t>
      </w:r>
      <w:r w:rsidR="00CE3DDF">
        <w:rPr>
          <w:rFonts w:eastAsiaTheme="minorHAnsi"/>
          <w:lang w:eastAsia="en-US"/>
        </w:rPr>
        <w:t xml:space="preserve">u </w:t>
      </w:r>
      <w:r w:rsidRPr="00510EA3">
        <w:rPr>
          <w:rFonts w:eastAsiaTheme="minorHAnsi"/>
          <w:lang w:eastAsia="en-US"/>
        </w:rPr>
        <w:t xml:space="preserve"> EA -</w:t>
      </w:r>
      <w:r w:rsidR="00CE3DDF">
        <w:rPr>
          <w:rFonts w:eastAsiaTheme="minorHAnsi"/>
          <w:lang w:eastAsia="en-US"/>
        </w:rPr>
        <w:t xml:space="preserve"> </w:t>
      </w:r>
      <w:r w:rsidRPr="00510EA3">
        <w:rPr>
          <w:rFonts w:eastAsiaTheme="minorHAnsi"/>
          <w:lang w:eastAsia="en-US"/>
        </w:rPr>
        <w:t xml:space="preserve"> Ø 20 mm.</w:t>
      </w:r>
    </w:p>
    <w:p w14:paraId="25A62B81" w14:textId="5CEDD10C" w:rsidR="00510EA3" w:rsidRDefault="00510EA3" w:rsidP="00510EA3">
      <w:pPr>
        <w:pStyle w:val="Bezodstpw"/>
        <w:rPr>
          <w:rFonts w:eastAsiaTheme="minorHAnsi"/>
          <w:lang w:eastAsia="en-US"/>
        </w:rPr>
      </w:pPr>
      <w:r w:rsidRPr="00510EA3">
        <w:rPr>
          <w:rFonts w:eastAsiaTheme="minorHAnsi"/>
          <w:lang w:eastAsia="en-US"/>
        </w:rPr>
        <w:t>Rurę przyłącza wprowadzić do budynku w rurze osłonowej</w:t>
      </w:r>
      <w:r w:rsidR="00E93AB7">
        <w:rPr>
          <w:rFonts w:eastAsiaTheme="minorHAnsi"/>
          <w:lang w:eastAsia="en-US"/>
        </w:rPr>
        <w:t xml:space="preserve"> np. </w:t>
      </w:r>
      <w:r w:rsidR="00C42B95">
        <w:rPr>
          <w:rFonts w:eastAsiaTheme="minorHAnsi"/>
          <w:lang w:eastAsia="en-US"/>
        </w:rPr>
        <w:t>PCV DN110</w:t>
      </w:r>
      <w:r w:rsidR="00E93AB7">
        <w:rPr>
          <w:rFonts w:eastAsiaTheme="minorHAnsi"/>
          <w:lang w:eastAsia="en-US"/>
        </w:rPr>
        <w:t>.</w:t>
      </w:r>
    </w:p>
    <w:p w14:paraId="7A3BE5DE" w14:textId="77777777" w:rsidR="00932906" w:rsidRPr="00932906" w:rsidRDefault="00932906" w:rsidP="00932906">
      <w:pPr>
        <w:pStyle w:val="Bezodstpw"/>
        <w:rPr>
          <w:rFonts w:eastAsiaTheme="minorHAnsi"/>
          <w:lang w:eastAsia="en-US"/>
        </w:rPr>
      </w:pPr>
    </w:p>
    <w:p w14:paraId="2DCEFE68" w14:textId="0924C568" w:rsidR="00D255B1" w:rsidRPr="00D255B1" w:rsidRDefault="00AB72FF" w:rsidP="00932906">
      <w:pPr>
        <w:pStyle w:val="Podtytu"/>
      </w:pPr>
      <w:r>
        <w:t>Prób</w:t>
      </w:r>
      <w:r w:rsidR="00D255B1" w:rsidRPr="00D255B1">
        <w:t>a szczelności płukanie i dezynfekcja</w:t>
      </w:r>
    </w:p>
    <w:p w14:paraId="7902B0F9" w14:textId="5FFA4481" w:rsidR="00D255B1" w:rsidRPr="00D255B1" w:rsidRDefault="00D255B1" w:rsidP="00932906">
      <w:pPr>
        <w:pStyle w:val="Bezodstpw"/>
      </w:pPr>
      <w:r w:rsidRPr="00D255B1">
        <w:t>Wykonan</w:t>
      </w:r>
      <w:r w:rsidR="006D4672">
        <w:t>y</w:t>
      </w:r>
      <w:r w:rsidRPr="00D255B1">
        <w:t xml:space="preserve"> odcin</w:t>
      </w:r>
      <w:r w:rsidR="006D4672">
        <w:t>ek</w:t>
      </w:r>
      <w:r w:rsidRPr="00D255B1">
        <w:t xml:space="preserve"> sieci wodociągowej </w:t>
      </w:r>
      <w:r w:rsidR="006D4672">
        <w:t>oraz przyłącze</w:t>
      </w:r>
      <w:r w:rsidRPr="00D255B1">
        <w:t xml:space="preserve"> należy przysypać 30 cm  warstwą ziemi, miejsca połączeń i uzbrojenia sieci zostawić odkryte. Tak przygotowane odcinki trzeba poddać próbie na szczelność wg PN/B-10715. Ciśnienie próbne powinno wynosić 1,0 </w:t>
      </w:r>
      <w:proofErr w:type="spellStart"/>
      <w:r w:rsidRPr="00D255B1">
        <w:t>MPa</w:t>
      </w:r>
      <w:proofErr w:type="spellEnd"/>
      <w:r w:rsidRPr="00D255B1">
        <w:t xml:space="preserve">. Wynik próby ciśnieniowej uznaje się za pozytywny gdy w ciągu 30 minut ciśnienie nie ulegnie zmianie oraz jeśli na łączeniach i węzłach nie ma wyraźnych oznak nieszczelności. </w:t>
      </w:r>
    </w:p>
    <w:p w14:paraId="774C2E73" w14:textId="78CDEAA1" w:rsidR="00D255B1" w:rsidRPr="00D255B1" w:rsidRDefault="00D255B1" w:rsidP="00932906">
      <w:pPr>
        <w:pStyle w:val="Bezodstpw"/>
      </w:pPr>
      <w:r w:rsidRPr="00D255B1">
        <w:t>Rury należy płukać czystą wodą z prędkością umożliwiającą wypłukanie zanieczyszczeń mechanicznych. Po płukaniu przeprowadzić dezynfekcję rurociągu chlorkiem wapnia w ilości 100 mg/dm</w:t>
      </w:r>
      <w:r w:rsidRPr="00D255B1">
        <w:rPr>
          <w:vertAlign w:val="superscript"/>
        </w:rPr>
        <w:t>3</w:t>
      </w:r>
      <w:r w:rsidRPr="00D255B1">
        <w:t xml:space="preserve"> lub 3%  roztworem podchlorynu sodu.  Po 24-28 godzinnym przetrzymaniu wody w rurociągu trzeba go ponownie przepłukać aż do chwili kiedy wypływająca woda pozbawiona będzie zapachu chloru. Po tak przeprowadzonym płukaniu i dezynfekcji konieczne jest wykonanie analizy bakteriologicznej w </w:t>
      </w:r>
      <w:r w:rsidR="00413E0E">
        <w:t xml:space="preserve">akredytowanym </w:t>
      </w:r>
      <w:r w:rsidRPr="00D255B1">
        <w:t xml:space="preserve">laboratorium. </w:t>
      </w:r>
    </w:p>
    <w:p w14:paraId="18D312E6" w14:textId="4DD5315A" w:rsidR="00D255B1" w:rsidRDefault="004355FC" w:rsidP="00932906">
      <w:pPr>
        <w:pStyle w:val="Bezodstpw"/>
      </w:pPr>
      <w:r>
        <w:t>N</w:t>
      </w:r>
      <w:r w:rsidR="00D255B1" w:rsidRPr="00D255B1">
        <w:t>owo wybudowany przewód może być podłączony do istniejącej sieci wodociągowej</w:t>
      </w:r>
      <w:r>
        <w:t xml:space="preserve"> po </w:t>
      </w:r>
      <w:r w:rsidR="00844468">
        <w:t>dopuszczeniu go</w:t>
      </w:r>
      <w:r>
        <w:t xml:space="preserve"> przez miejscowy sanepid.</w:t>
      </w:r>
    </w:p>
    <w:p w14:paraId="063F6A72" w14:textId="77777777" w:rsidR="00932906" w:rsidRPr="00932906" w:rsidRDefault="00932906" w:rsidP="00932906">
      <w:pPr>
        <w:pStyle w:val="Bezodstpw"/>
      </w:pPr>
    </w:p>
    <w:p w14:paraId="7488BB65" w14:textId="0AE13D38" w:rsidR="00D255B1" w:rsidRPr="00D255B1" w:rsidRDefault="00D255B1" w:rsidP="00932906">
      <w:pPr>
        <w:pStyle w:val="Podtytu"/>
      </w:pPr>
      <w:r w:rsidRPr="00D255B1">
        <w:t xml:space="preserve">Trasowanie </w:t>
      </w:r>
    </w:p>
    <w:p w14:paraId="078BBE26" w14:textId="18934355" w:rsidR="00AB72FF" w:rsidRDefault="00D255B1" w:rsidP="00932906">
      <w:pPr>
        <w:pStyle w:val="Bezodstpw"/>
      </w:pPr>
      <w:r w:rsidRPr="00D255B1">
        <w:t>Należy wykonać tyczenia trasy sieci wodociągowej</w:t>
      </w:r>
      <w:r w:rsidR="00077A92">
        <w:t xml:space="preserve"> i przyłącza</w:t>
      </w:r>
      <w:r w:rsidRPr="00D255B1">
        <w:t xml:space="preserve"> zgodnie z projektem </w:t>
      </w:r>
      <w:r w:rsidR="002216B7">
        <w:t>zagospodarowania</w:t>
      </w:r>
      <w:r w:rsidRPr="00D255B1">
        <w:t>,</w:t>
      </w:r>
      <w:r w:rsidR="00BA1481">
        <w:t xml:space="preserve"> </w:t>
      </w:r>
      <w:r w:rsidRPr="00D255B1">
        <w:t xml:space="preserve">poprzez </w:t>
      </w:r>
      <w:r w:rsidR="000C4021">
        <w:t>uprawnionego geodetę</w:t>
      </w:r>
      <w:r w:rsidRPr="00D255B1">
        <w:t xml:space="preserve">. Podczas tyczenia należy wskazać przebieg sieci oraz miejsce skrzyżowań z innymi obiektami infrastruktury podziemnej „kolizje”. Wykonana sieć </w:t>
      </w:r>
      <w:r w:rsidR="00BA1481">
        <w:t xml:space="preserve">wraz z przyłączem </w:t>
      </w:r>
      <w:r w:rsidRPr="00D255B1">
        <w:t>podlega</w:t>
      </w:r>
      <w:r w:rsidR="00BA1481">
        <w:t>ją</w:t>
      </w:r>
      <w:r w:rsidRPr="00D255B1">
        <w:t xml:space="preserve"> inwentaryzacji.</w:t>
      </w:r>
    </w:p>
    <w:p w14:paraId="39E6AD0D" w14:textId="77777777" w:rsidR="000C4021" w:rsidRDefault="000C4021" w:rsidP="00932906">
      <w:pPr>
        <w:pStyle w:val="Bezodstpw"/>
      </w:pPr>
    </w:p>
    <w:p w14:paraId="02B3ACBA" w14:textId="77777777" w:rsidR="00932906" w:rsidRPr="00932906" w:rsidRDefault="00932906" w:rsidP="00932906">
      <w:pPr>
        <w:pStyle w:val="Bezodstpw"/>
      </w:pPr>
    </w:p>
    <w:p w14:paraId="192AC0F0" w14:textId="6B11ACA6" w:rsidR="00D255B1" w:rsidRPr="00D255B1" w:rsidRDefault="00D255B1" w:rsidP="00932906">
      <w:pPr>
        <w:pStyle w:val="Podtytu"/>
      </w:pPr>
      <w:r w:rsidRPr="00D255B1">
        <w:t>Warunki gruntowo-wodne</w:t>
      </w:r>
    </w:p>
    <w:p w14:paraId="78910C3B" w14:textId="2E81F2D5" w:rsidR="0043424B" w:rsidRDefault="008B3870" w:rsidP="00932906">
      <w:pPr>
        <w:pStyle w:val="Bezodstpw"/>
      </w:pPr>
      <w:r>
        <w:t>Zgodnie z dokumentacją badań podłoża gruntowego</w:t>
      </w:r>
    </w:p>
    <w:p w14:paraId="788E80BF" w14:textId="77777777" w:rsidR="00932906" w:rsidRPr="00932906" w:rsidRDefault="00932906" w:rsidP="00932906">
      <w:pPr>
        <w:pStyle w:val="Bezodstpw"/>
      </w:pPr>
    </w:p>
    <w:p w14:paraId="4B743E7C" w14:textId="076678B9" w:rsidR="00D255B1" w:rsidRPr="00D255B1" w:rsidRDefault="00D255B1" w:rsidP="00932906">
      <w:pPr>
        <w:pStyle w:val="Podtytu"/>
      </w:pPr>
      <w:r w:rsidRPr="00D255B1">
        <w:t>Roboty ziemne</w:t>
      </w:r>
    </w:p>
    <w:p w14:paraId="458DF4A9" w14:textId="77777777" w:rsidR="00D255B1" w:rsidRPr="00D255B1" w:rsidRDefault="00D255B1" w:rsidP="00932906">
      <w:pPr>
        <w:pStyle w:val="Bezodstpw"/>
      </w:pPr>
      <w:r w:rsidRPr="00D255B1">
        <w:t>Roboty ziemne należy prowadzić zgodnie z normą PN-B-10736 „Roboty ziemne. Wykopy otwarte dla przewodów wodociągowych i kanalizacyjnych. Warunki techniczne wykonania”.</w:t>
      </w:r>
    </w:p>
    <w:p w14:paraId="4929961F" w14:textId="42A72C9D" w:rsidR="008958D5" w:rsidRDefault="00D255B1" w:rsidP="00932906">
      <w:pPr>
        <w:pStyle w:val="Bezodstpw"/>
      </w:pPr>
      <w:r w:rsidRPr="00D255B1">
        <w:t>Przewiduje się prowadzenie prac wykopem otwartym szerokoprzestrzennym wykonanym mechanicznie przy nachyleniu skarp 1:1</w:t>
      </w:r>
      <w:r w:rsidR="000C4021">
        <w:t xml:space="preserve"> lub </w:t>
      </w:r>
      <w:proofErr w:type="spellStart"/>
      <w:r w:rsidR="00A93598">
        <w:t>wąskoprzestrzennym</w:t>
      </w:r>
      <w:proofErr w:type="spellEnd"/>
      <w:r w:rsidR="00A93598">
        <w:t xml:space="preserve"> zabezpieczonym szalunkami</w:t>
      </w:r>
      <w:r w:rsidRPr="00D255B1">
        <w:t>. W miejscach trudno dostępnych wykopy należy prowadzić ręcznie wąsko przestrzennie w umocnieniach. Przy skrzyżowaniu z istniejącym uzbrojeniem podziemnym oraz w bezpośrednim sąsiedztwie drzew wykopy bezwzględnie należy  wykonywać ręcznie.</w:t>
      </w:r>
      <w:r w:rsidRPr="00D255B1">
        <w:rPr>
          <w:b/>
        </w:rPr>
        <w:t xml:space="preserve"> </w:t>
      </w:r>
      <w:r w:rsidRPr="00D255B1">
        <w:t xml:space="preserve"> Należy zebrać ziemię urodzajną a po przeprowadzeniu prac montażowych i po zasypce wykopu, ponownie równomiernie ją rozprowadzić. </w:t>
      </w:r>
    </w:p>
    <w:p w14:paraId="58D16EDF" w14:textId="77777777" w:rsidR="00932906" w:rsidRPr="00932906" w:rsidRDefault="00932906" w:rsidP="00932906">
      <w:pPr>
        <w:pStyle w:val="Bezodstpw"/>
      </w:pPr>
    </w:p>
    <w:p w14:paraId="199F2C6F" w14:textId="7D586F49" w:rsidR="00D255B1" w:rsidRPr="00932906" w:rsidRDefault="00D255B1" w:rsidP="00932906">
      <w:pPr>
        <w:pStyle w:val="Podtytu"/>
      </w:pPr>
      <w:r w:rsidRPr="00D255B1">
        <w:t xml:space="preserve"> </w:t>
      </w:r>
      <w:r w:rsidRPr="00932906">
        <w:t xml:space="preserve">Zasypka wykopu </w:t>
      </w:r>
    </w:p>
    <w:p w14:paraId="1A426A39" w14:textId="1BAD3DB9" w:rsidR="00D255B1" w:rsidRDefault="00D255B1" w:rsidP="00932906">
      <w:pPr>
        <w:pStyle w:val="Bezodstpw"/>
      </w:pPr>
      <w:r w:rsidRPr="00D255B1">
        <w:t xml:space="preserve">Zasypkę wykopu należy wykonać ręcznie do wysokości 30 cm nad poziom rury drobnym piaskiem, następnie należy ułożyć taśmę ostrzegawczą z wkładka metalową. Pozostałą przestrzeń wykopu należy zasypać z zagęszczeniem  co 30 cm gruntem </w:t>
      </w:r>
      <w:r w:rsidRPr="00D255B1">
        <w:lastRenderedPageBreak/>
        <w:t xml:space="preserve">umożliwiającym uzyskanie zagęszczenia wykopu do współczynnika </w:t>
      </w:r>
      <w:proofErr w:type="spellStart"/>
      <w:r w:rsidRPr="00D255B1">
        <w:t>Is</w:t>
      </w:r>
      <w:proofErr w:type="spellEnd"/>
      <w:r w:rsidRPr="00D255B1">
        <w:t>=1,0</w:t>
      </w:r>
      <w:r w:rsidR="006231F7">
        <w:t xml:space="preserve"> (</w:t>
      </w:r>
      <w:r w:rsidR="006231F7" w:rsidRPr="00D255B1">
        <w:t>do głębokości 1,2 m</w:t>
      </w:r>
      <w:r w:rsidR="006231F7">
        <w:t xml:space="preserve"> </w:t>
      </w:r>
      <w:r w:rsidR="006231F7" w:rsidRPr="00D255B1">
        <w:t>p.p.t</w:t>
      </w:r>
      <w:r w:rsidR="006231F7">
        <w:t>)</w:t>
      </w:r>
      <w:r w:rsidRPr="00D255B1">
        <w:t xml:space="preserve"> </w:t>
      </w:r>
      <w:r w:rsidR="006231F7">
        <w:t xml:space="preserve">oraz </w:t>
      </w:r>
      <w:proofErr w:type="spellStart"/>
      <w:r w:rsidRPr="00D255B1">
        <w:t>Is</w:t>
      </w:r>
      <w:proofErr w:type="spellEnd"/>
      <w:r w:rsidRPr="00D255B1">
        <w:t>=0,98</w:t>
      </w:r>
      <w:r w:rsidR="006231F7">
        <w:t xml:space="preserve"> (</w:t>
      </w:r>
      <w:r w:rsidR="006231F7" w:rsidRPr="00D255B1">
        <w:t>poniżej 1,2 m p.p.t</w:t>
      </w:r>
      <w:r w:rsidR="006231F7">
        <w:t>)</w:t>
      </w:r>
      <w:r w:rsidRPr="00D255B1">
        <w:t>. Nie należy zasypywać wykopu gruntem stopniowo upłynnionym.</w:t>
      </w:r>
    </w:p>
    <w:p w14:paraId="22958FF6" w14:textId="77777777" w:rsidR="00932906" w:rsidRPr="00932906" w:rsidRDefault="00932906" w:rsidP="00932906">
      <w:pPr>
        <w:pStyle w:val="Bezodstpw"/>
      </w:pPr>
    </w:p>
    <w:p w14:paraId="43B22933" w14:textId="77777777" w:rsidR="00932906" w:rsidRDefault="00D255B1" w:rsidP="00932906">
      <w:pPr>
        <w:pStyle w:val="Nagwek1"/>
      </w:pPr>
      <w:r w:rsidRPr="00D255B1">
        <w:t>Warunki BHP</w:t>
      </w:r>
    </w:p>
    <w:p w14:paraId="04960783" w14:textId="77777777" w:rsidR="00932906" w:rsidRPr="00932906" w:rsidRDefault="00932906" w:rsidP="00932906"/>
    <w:p w14:paraId="55B9F8FF" w14:textId="232BB871" w:rsidR="00D255B1" w:rsidRPr="00932906" w:rsidRDefault="00D255B1" w:rsidP="00932906">
      <w:pPr>
        <w:pStyle w:val="Bezodstpw"/>
        <w:rPr>
          <w:b/>
          <w:sz w:val="32"/>
          <w:szCs w:val="20"/>
        </w:rPr>
      </w:pPr>
      <w:r w:rsidRPr="00D255B1">
        <w:t>W czasie prowadzenia robót należy przestrzegać przepisów BHP przy montażu przewodów wodociągowych ze szczególnym uwzględnieniem robót ziemnych.  Roboty nale</w:t>
      </w:r>
      <w:r w:rsidRPr="00D255B1">
        <w:rPr>
          <w:rFonts w:eastAsia="TimesNewRoman"/>
        </w:rPr>
        <w:t>ż</w:t>
      </w:r>
      <w:r w:rsidRPr="00D255B1">
        <w:t>y przeprowadzi</w:t>
      </w:r>
      <w:r w:rsidRPr="00D255B1">
        <w:rPr>
          <w:rFonts w:eastAsia="TimesNewRoman"/>
        </w:rPr>
        <w:t xml:space="preserve">ć </w:t>
      </w:r>
      <w:r w:rsidRPr="00D255B1">
        <w:t>w oparciu o przepisy zawarte w Rozp</w:t>
      </w:r>
      <w:r w:rsidR="006055CD">
        <w:t>orządzeniu</w:t>
      </w:r>
      <w:r w:rsidRPr="00D255B1">
        <w:t xml:space="preserve"> Ministra Infrastruktury </w:t>
      </w:r>
      <w:r w:rsidR="006055CD">
        <w:t>(</w:t>
      </w:r>
      <w:r w:rsidR="006055CD" w:rsidRPr="006055CD">
        <w:t>Dz.U. 2003 nr 47 poz. 401</w:t>
      </w:r>
      <w:r w:rsidRPr="00D255B1">
        <w:t>). Miejsce wykonywania robót nale</w:t>
      </w:r>
      <w:r w:rsidRPr="00D255B1">
        <w:rPr>
          <w:rFonts w:eastAsia="TimesNewRoman"/>
        </w:rPr>
        <w:t>ż</w:t>
      </w:r>
      <w:r w:rsidRPr="00D255B1">
        <w:t>y zabezpieczy</w:t>
      </w:r>
      <w:r w:rsidRPr="00D255B1">
        <w:rPr>
          <w:rFonts w:eastAsia="TimesNewRoman"/>
        </w:rPr>
        <w:t>ć</w:t>
      </w:r>
      <w:r w:rsidRPr="00D255B1">
        <w:t xml:space="preserve"> zgodnie z przepisami poprzez odpowiednie oznakowanie, ustawienie barier ochronnych i o</w:t>
      </w:r>
      <w:r w:rsidRPr="00D255B1">
        <w:rPr>
          <w:rFonts w:eastAsia="TimesNewRoman"/>
        </w:rPr>
        <w:t>ś</w:t>
      </w:r>
      <w:r w:rsidRPr="00D255B1">
        <w:t>wietlenie w okresie nocnym. Warunki ruchu zabezpieczy</w:t>
      </w:r>
      <w:r w:rsidRPr="00D255B1">
        <w:rPr>
          <w:rFonts w:eastAsia="TimesNewRoman"/>
        </w:rPr>
        <w:t xml:space="preserve">ć </w:t>
      </w:r>
      <w:r w:rsidRPr="00D255B1">
        <w:t>zgodnie z Kodeksem Drogowym. Celem umo</w:t>
      </w:r>
      <w:r w:rsidRPr="00D255B1">
        <w:rPr>
          <w:rFonts w:eastAsia="TimesNewRoman"/>
        </w:rPr>
        <w:t>ż</w:t>
      </w:r>
      <w:r w:rsidRPr="00D255B1">
        <w:t>liwienia doj</w:t>
      </w:r>
      <w:r w:rsidRPr="00D255B1">
        <w:rPr>
          <w:rFonts w:eastAsia="TimesNewRoman"/>
        </w:rPr>
        <w:t>ś</w:t>
      </w:r>
      <w:r w:rsidRPr="00D255B1">
        <w:t>cia i dojazdu do posesji nale</w:t>
      </w:r>
      <w:r w:rsidRPr="00D255B1">
        <w:rPr>
          <w:rFonts w:eastAsia="TimesNewRoman"/>
        </w:rPr>
        <w:t>ż</w:t>
      </w:r>
      <w:r w:rsidRPr="00D255B1">
        <w:t>y nad wykopami wykona</w:t>
      </w:r>
      <w:r w:rsidRPr="00D255B1">
        <w:rPr>
          <w:rFonts w:eastAsia="TimesNewRoman"/>
        </w:rPr>
        <w:t xml:space="preserve">ć </w:t>
      </w:r>
      <w:r w:rsidRPr="00D255B1">
        <w:t>mostki przejazdowe i kładki.</w:t>
      </w:r>
    </w:p>
    <w:p w14:paraId="5A92239B" w14:textId="77777777" w:rsidR="00D255B1" w:rsidRPr="00D255B1" w:rsidRDefault="00D255B1" w:rsidP="00D255B1">
      <w:pPr>
        <w:spacing w:line="360" w:lineRule="auto"/>
        <w:ind w:left="426" w:hanging="426"/>
        <w:jc w:val="both"/>
        <w:rPr>
          <w:szCs w:val="20"/>
        </w:rPr>
      </w:pPr>
    </w:p>
    <w:p w14:paraId="336CD5DD" w14:textId="3CB2FB8B" w:rsidR="00D255B1" w:rsidRDefault="00D255B1" w:rsidP="00932906">
      <w:pPr>
        <w:pStyle w:val="Nagwek1"/>
      </w:pPr>
      <w:r w:rsidRPr="00D255B1">
        <w:t xml:space="preserve"> Zalecenia sanitarne</w:t>
      </w:r>
    </w:p>
    <w:p w14:paraId="2EB7CE2C" w14:textId="77777777" w:rsidR="00557F8C" w:rsidRPr="00557F8C" w:rsidRDefault="00557F8C" w:rsidP="00557F8C"/>
    <w:p w14:paraId="71554FFB" w14:textId="38699516" w:rsidR="00D255B1" w:rsidRPr="00D255B1" w:rsidRDefault="00D255B1" w:rsidP="00932906">
      <w:pPr>
        <w:pStyle w:val="Bezodstpw"/>
        <w:numPr>
          <w:ilvl w:val="0"/>
          <w:numId w:val="27"/>
        </w:numPr>
        <w:ind w:left="1134"/>
        <w:rPr>
          <w:sz w:val="20"/>
        </w:rPr>
      </w:pPr>
      <w:r w:rsidRPr="00D255B1">
        <w:t xml:space="preserve">Celem uniemożliwienia kontaktu projektowanego wodociągu z lokalnymi ujęciami wody należy je trwale odłączyć </w:t>
      </w:r>
      <w:r w:rsidRPr="00D255B1">
        <w:rPr>
          <w:sz w:val="20"/>
        </w:rPr>
        <w:t xml:space="preserve"> </w:t>
      </w:r>
    </w:p>
    <w:p w14:paraId="6AA8F704" w14:textId="3BD99A0F" w:rsidR="00D255B1" w:rsidRPr="006055CD" w:rsidRDefault="00D255B1" w:rsidP="00932906">
      <w:pPr>
        <w:pStyle w:val="Bezodstpw"/>
        <w:numPr>
          <w:ilvl w:val="0"/>
          <w:numId w:val="27"/>
        </w:numPr>
        <w:ind w:left="1134"/>
      </w:pPr>
      <w:r w:rsidRPr="006055CD">
        <w:rPr>
          <w:rFonts w:eastAsiaTheme="minorHAnsi"/>
          <w:lang w:eastAsia="en-US"/>
        </w:rPr>
        <w:t>Materiały zastosowane do budowy sieci wodoci</w:t>
      </w:r>
      <w:r w:rsidRPr="006055CD">
        <w:rPr>
          <w:rFonts w:eastAsia="TimesNewRoman"/>
          <w:lang w:eastAsia="en-US"/>
        </w:rPr>
        <w:t>ą</w:t>
      </w:r>
      <w:r w:rsidRPr="006055CD">
        <w:rPr>
          <w:rFonts w:eastAsiaTheme="minorHAnsi"/>
          <w:lang w:eastAsia="en-US"/>
        </w:rPr>
        <w:t>gowej winny by</w:t>
      </w:r>
      <w:r w:rsidRPr="006055CD">
        <w:rPr>
          <w:rFonts w:eastAsia="TimesNewRoman"/>
          <w:lang w:eastAsia="en-US"/>
        </w:rPr>
        <w:t xml:space="preserve">ć </w:t>
      </w:r>
      <w:r w:rsidRPr="006055CD">
        <w:rPr>
          <w:rFonts w:eastAsiaTheme="minorHAnsi"/>
          <w:lang w:eastAsia="en-US"/>
        </w:rPr>
        <w:t>zgodne z polskimi normami i posiada</w:t>
      </w:r>
      <w:r w:rsidRPr="006055CD">
        <w:rPr>
          <w:rFonts w:eastAsia="TimesNewRoman"/>
          <w:lang w:eastAsia="en-US"/>
        </w:rPr>
        <w:t xml:space="preserve">ć </w:t>
      </w:r>
      <w:r w:rsidRPr="006055CD">
        <w:rPr>
          <w:rFonts w:eastAsiaTheme="minorHAnsi"/>
          <w:lang w:eastAsia="en-US"/>
        </w:rPr>
        <w:t>atest P.Z.H. do kontaktu z wod</w:t>
      </w:r>
      <w:r w:rsidRPr="006055CD">
        <w:rPr>
          <w:rFonts w:eastAsia="TimesNewRoman"/>
          <w:lang w:eastAsia="en-US"/>
        </w:rPr>
        <w:t xml:space="preserve">ą </w:t>
      </w:r>
      <w:r w:rsidRPr="006055CD">
        <w:rPr>
          <w:rFonts w:eastAsiaTheme="minorHAnsi"/>
          <w:lang w:eastAsia="en-US"/>
        </w:rPr>
        <w:t>do picia i na potrzeby gos</w:t>
      </w:r>
      <w:r w:rsidR="00F95A27" w:rsidRPr="006055CD">
        <w:rPr>
          <w:rFonts w:eastAsiaTheme="minorHAnsi"/>
          <w:lang w:eastAsia="en-US"/>
        </w:rPr>
        <w:t>podarcze</w:t>
      </w:r>
    </w:p>
    <w:p w14:paraId="46526CC9" w14:textId="632440EC" w:rsidR="00C55601" w:rsidRDefault="00C55601" w:rsidP="005D3091"/>
    <w:p w14:paraId="33CEAA4A" w14:textId="77777777" w:rsidR="006055CD" w:rsidRDefault="006055CD" w:rsidP="005D3091"/>
    <w:p w14:paraId="17B8EF73" w14:textId="0624D688" w:rsidR="006055CD" w:rsidRPr="006055CD" w:rsidRDefault="006055CD" w:rsidP="006055CD">
      <w:pPr>
        <w:ind w:left="1134"/>
        <w:jc w:val="right"/>
        <w:rPr>
          <w:b/>
          <w:bCs/>
        </w:rPr>
      </w:pPr>
      <w:r>
        <w:rPr>
          <w:b/>
          <w:bCs/>
        </w:rPr>
        <w:t>Opracował:</w:t>
      </w:r>
      <w:r>
        <w:rPr>
          <w:b/>
          <w:bCs/>
        </w:rPr>
        <w:tab/>
      </w:r>
      <w:r>
        <w:rPr>
          <w:b/>
          <w:bCs/>
        </w:rPr>
        <w:tab/>
      </w:r>
    </w:p>
    <w:p w14:paraId="4C1A615E" w14:textId="02315FC3" w:rsidR="006055CD" w:rsidRDefault="006055CD" w:rsidP="00557F8C"/>
    <w:sectPr w:rsidR="006055CD" w:rsidSect="00A76D12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851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08CDD" w14:textId="77777777" w:rsidR="00425E57" w:rsidRDefault="00425E57">
      <w:r>
        <w:separator/>
      </w:r>
    </w:p>
    <w:p w14:paraId="5D48DDB7" w14:textId="77777777" w:rsidR="00425E57" w:rsidRDefault="00425E57"/>
  </w:endnote>
  <w:endnote w:type="continuationSeparator" w:id="0">
    <w:p w14:paraId="5FB3AC01" w14:textId="77777777" w:rsidR="00425E57" w:rsidRDefault="00425E57">
      <w:r>
        <w:continuationSeparator/>
      </w:r>
    </w:p>
    <w:p w14:paraId="0ADA7A2F" w14:textId="77777777" w:rsidR="00425E57" w:rsidRDefault="00425E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2C35" w14:textId="77777777" w:rsidR="00780466" w:rsidRDefault="00780466" w:rsidP="008C21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572C36" w14:textId="77777777" w:rsidR="00780466" w:rsidRDefault="00780466">
    <w:pPr>
      <w:pStyle w:val="Stopka"/>
    </w:pPr>
  </w:p>
  <w:p w14:paraId="06A85A6A" w14:textId="77777777" w:rsidR="00D70894" w:rsidRDefault="00D708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2C37" w14:textId="77777777" w:rsidR="00780466" w:rsidRDefault="00780466" w:rsidP="008C2128">
    <w:pPr>
      <w:pStyle w:val="Stopka"/>
      <w:framePr w:wrap="around" w:vAnchor="text" w:hAnchor="page" w:x="1419" w:y="249"/>
      <w:rPr>
        <w:rStyle w:val="Numerstrony"/>
      </w:rPr>
    </w:pPr>
  </w:p>
  <w:p w14:paraId="41572C38" w14:textId="77777777" w:rsidR="00780466" w:rsidRDefault="00780466" w:rsidP="008C2128">
    <w:pPr>
      <w:pStyle w:val="Stopka"/>
      <w:framePr w:wrap="around" w:vAnchor="text" w:hAnchor="page" w:x="1419" w:y="249"/>
      <w:rPr>
        <w:rStyle w:val="Numerstrony"/>
      </w:rPr>
    </w:pPr>
  </w:p>
  <w:p w14:paraId="41572C39" w14:textId="77777777" w:rsidR="00780466" w:rsidRDefault="00780466" w:rsidP="00CA0584">
    <w:pPr>
      <w:pStyle w:val="Stopka"/>
      <w:framePr w:w="4848" w:wrap="around" w:vAnchor="text" w:hAnchor="page" w:x="5919" w:y="249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67EE">
      <w:rPr>
        <w:rStyle w:val="Numerstrony"/>
        <w:noProof/>
      </w:rPr>
      <w:t>14</w:t>
    </w:r>
    <w:r>
      <w:rPr>
        <w:rStyle w:val="Numerstrony"/>
      </w:rPr>
      <w:fldChar w:fldCharType="end"/>
    </w:r>
  </w:p>
  <w:p w14:paraId="41572C3A" w14:textId="77777777" w:rsidR="00780466" w:rsidRDefault="0015346B" w:rsidP="00851008">
    <w:pPr>
      <w:pStyle w:val="Stopka"/>
      <w:jc w:val="center"/>
    </w:pPr>
    <w:r>
      <w:pict w14:anchorId="41572C3F">
        <v:rect id="_x0000_i1026" style="width:0;height:1.5pt" o:hralign="center" o:hrstd="t" o:hr="t" fillcolor="#a0a0a0" stroked="f"/>
      </w:pict>
    </w:r>
  </w:p>
  <w:p w14:paraId="41572C3B" w14:textId="77777777" w:rsidR="00780466" w:rsidRDefault="00780466" w:rsidP="00851008">
    <w:pPr>
      <w:pStyle w:val="Stopka"/>
      <w:jc w:val="center"/>
    </w:pPr>
  </w:p>
  <w:p w14:paraId="79095F19" w14:textId="77777777" w:rsidR="00D70894" w:rsidRDefault="00D70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C164" w14:textId="77777777" w:rsidR="00425E57" w:rsidRDefault="00425E57">
      <w:r>
        <w:separator/>
      </w:r>
    </w:p>
    <w:p w14:paraId="6C83066C" w14:textId="77777777" w:rsidR="00425E57" w:rsidRDefault="00425E57"/>
  </w:footnote>
  <w:footnote w:type="continuationSeparator" w:id="0">
    <w:p w14:paraId="2EF1869D" w14:textId="77777777" w:rsidR="00425E57" w:rsidRDefault="00425E57">
      <w:r>
        <w:continuationSeparator/>
      </w:r>
    </w:p>
    <w:p w14:paraId="02C5F780" w14:textId="77777777" w:rsidR="00425E57" w:rsidRDefault="00425E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A965" w14:textId="53E57AC3" w:rsidR="00932906" w:rsidRPr="00851008" w:rsidRDefault="000E384B">
    <w:pPr>
      <w:pStyle w:val="Nagwek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49A63E2B" wp14:editId="62AB81D9">
          <wp:simplePos x="0" y="0"/>
          <wp:positionH relativeFrom="margin">
            <wp:posOffset>4391660</wp:posOffset>
          </wp:positionH>
          <wp:positionV relativeFrom="margin">
            <wp:posOffset>-615315</wp:posOffset>
          </wp:positionV>
          <wp:extent cx="1409700" cy="466725"/>
          <wp:effectExtent l="0" t="0" r="0" b="0"/>
          <wp:wrapSquare wrapText="bothSides"/>
          <wp:docPr id="5" name="Obraz 5" descr="Logaster-12-twitter-cover-15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aster-12-twitter-cover-1500p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346B">
      <w:rPr>
        <w:sz w:val="20"/>
        <w:szCs w:val="20"/>
      </w:rPr>
      <w:pict w14:anchorId="41572C3E">
        <v:rect id="_x0000_i1025" style="width:0;height:1.5pt" o:hralign="center" o:hrstd="t" o:hr="t" fillcolor="#a0a0a0" stroked="f"/>
      </w:pict>
    </w:r>
  </w:p>
  <w:p w14:paraId="3CDC8ED7" w14:textId="77777777" w:rsidR="00D70894" w:rsidRDefault="00D70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7"/>
      <w:gridCol w:w="3686"/>
    </w:tblGrid>
    <w:tr w:rsidR="00AD1B99" w:rsidRPr="00EC2073" w14:paraId="735EE4C7" w14:textId="77777777" w:rsidTr="00E00C0D">
      <w:trPr>
        <w:trHeight w:val="907"/>
      </w:trPr>
      <w:tc>
        <w:tcPr>
          <w:tcW w:w="6237" w:type="dxa"/>
          <w:vAlign w:val="center"/>
        </w:tcPr>
        <w:p w14:paraId="7ECC61CE" w14:textId="77777777" w:rsidR="00AD1B99" w:rsidRPr="00BD41E2" w:rsidRDefault="00AD1B99" w:rsidP="00AD1B99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KMP INŻYNIERIA SANITARNA Kamil Papierowski</w:t>
          </w:r>
        </w:p>
        <w:p w14:paraId="01D108DC" w14:textId="77777777" w:rsidR="00AD1B99" w:rsidRDefault="00AD1B99" w:rsidP="00AD1B99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Ul. Poziomkowa 4/14, 09-200 Sierpc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</w:p>
        <w:p w14:paraId="4B4D9E7D" w14:textId="77777777" w:rsidR="00AD1B99" w:rsidRPr="00BD41E2" w:rsidRDefault="00AD1B99" w:rsidP="00AD1B99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NIP: 776 167 32 65; REGON: 382 968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100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  <w:r w:rsidRPr="00BD41E2">
            <w:rPr>
              <w:rFonts w:ascii="Tahoma" w:hAnsi="Tahoma" w:cs="Tahoma"/>
              <w:sz w:val="18"/>
              <w:szCs w:val="22"/>
            </w:rPr>
            <w:t>Kom. 790 220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269</w:t>
          </w:r>
        </w:p>
      </w:tc>
      <w:tc>
        <w:tcPr>
          <w:tcW w:w="3686" w:type="dxa"/>
          <w:vAlign w:val="center"/>
        </w:tcPr>
        <w:p w14:paraId="7BC5EE96" w14:textId="77777777" w:rsidR="00AD1B99" w:rsidRPr="00EC2073" w:rsidRDefault="00AD1B99" w:rsidP="00AD1B99">
          <w:pPr>
            <w:spacing w:line="120" w:lineRule="atLeast"/>
            <w:outlineLvl w:val="0"/>
            <w:rPr>
              <w:rFonts w:ascii="Tahoma" w:hAnsi="Tahoma" w:cs="Tahoma"/>
              <w:b/>
              <w:sz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A7BA2E7" wp14:editId="14252E18">
                <wp:simplePos x="0" y="0"/>
                <wp:positionH relativeFrom="column">
                  <wp:posOffset>-38735</wp:posOffset>
                </wp:positionH>
                <wp:positionV relativeFrom="paragraph">
                  <wp:posOffset>22860</wp:posOffset>
                </wp:positionV>
                <wp:extent cx="2298700" cy="511810"/>
                <wp:effectExtent l="0" t="0" r="6350" b="2540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6575" b="366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8700" cy="511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CE6704E" w14:textId="77777777" w:rsidR="00AD1B99" w:rsidRDefault="00AD1B99" w:rsidP="00AD1B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7A0EEFC"/>
    <w:lvl w:ilvl="0">
      <w:numFmt w:val="bullet"/>
      <w:lvlText w:val="*"/>
      <w:lvlJc w:val="left"/>
    </w:lvl>
  </w:abstractNum>
  <w:abstractNum w:abstractNumId="1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810E0"/>
    <w:multiLevelType w:val="multilevel"/>
    <w:tmpl w:val="C1DA4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335A96"/>
    <w:multiLevelType w:val="multilevel"/>
    <w:tmpl w:val="528E7E42"/>
    <w:lvl w:ilvl="0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79B2AEE"/>
    <w:multiLevelType w:val="hybridMultilevel"/>
    <w:tmpl w:val="6284C5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196BDA"/>
    <w:multiLevelType w:val="hybridMultilevel"/>
    <w:tmpl w:val="B8FC4B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82739"/>
    <w:multiLevelType w:val="hybridMultilevel"/>
    <w:tmpl w:val="1C6EF192"/>
    <w:lvl w:ilvl="0" w:tplc="96E093F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7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5A7A48"/>
    <w:multiLevelType w:val="hybridMultilevel"/>
    <w:tmpl w:val="E698EB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545BDE"/>
    <w:multiLevelType w:val="hybridMultilevel"/>
    <w:tmpl w:val="2F30A0FE"/>
    <w:lvl w:ilvl="0" w:tplc="CC2A121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83FEA"/>
    <w:multiLevelType w:val="hybridMultilevel"/>
    <w:tmpl w:val="2FDEA64A"/>
    <w:lvl w:ilvl="0" w:tplc="91EA37EE">
      <w:start w:val="1"/>
      <w:numFmt w:val="lowerLetter"/>
      <w:lvlText w:val="%1)"/>
      <w:lvlJc w:val="left"/>
      <w:pPr>
        <w:ind w:left="177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4795562C"/>
    <w:multiLevelType w:val="hybridMultilevel"/>
    <w:tmpl w:val="DE9EE180"/>
    <w:lvl w:ilvl="0" w:tplc="4B2C6F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9311E79"/>
    <w:multiLevelType w:val="hybridMultilevel"/>
    <w:tmpl w:val="14BAA6B2"/>
    <w:lvl w:ilvl="0" w:tplc="0FB875EA">
      <w:start w:val="1"/>
      <w:numFmt w:val="lowerRoman"/>
      <w:lvlText w:val="%1-"/>
      <w:lvlJc w:val="left"/>
      <w:pPr>
        <w:ind w:left="7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247B8D"/>
    <w:multiLevelType w:val="hybridMultilevel"/>
    <w:tmpl w:val="A94087F4"/>
    <w:lvl w:ilvl="0" w:tplc="2C38D75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186115"/>
    <w:multiLevelType w:val="multilevel"/>
    <w:tmpl w:val="5170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C5C7085"/>
    <w:multiLevelType w:val="hybridMultilevel"/>
    <w:tmpl w:val="F1528F4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73B09"/>
    <w:multiLevelType w:val="hybridMultilevel"/>
    <w:tmpl w:val="BEF44E82"/>
    <w:lvl w:ilvl="0" w:tplc="AE08F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65971"/>
    <w:multiLevelType w:val="hybridMultilevel"/>
    <w:tmpl w:val="1EC822F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7B7013"/>
    <w:multiLevelType w:val="hybridMultilevel"/>
    <w:tmpl w:val="21F64632"/>
    <w:lvl w:ilvl="0" w:tplc="3BC436F0">
      <w:start w:val="1"/>
      <w:numFmt w:val="decimal"/>
      <w:pStyle w:val="Nagwek1"/>
      <w:lvlText w:val="%1."/>
      <w:lvlJc w:val="left"/>
      <w:pPr>
        <w:ind w:left="1004" w:hanging="360"/>
      </w:pPr>
      <w:rPr>
        <w:rFonts w:hint="default"/>
        <w:b/>
        <w:bCs w:val="0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6243895">
    <w:abstractNumId w:val="15"/>
  </w:num>
  <w:num w:numId="2" w16cid:durableId="1552185494">
    <w:abstractNumId w:val="21"/>
  </w:num>
  <w:num w:numId="3" w16cid:durableId="1470047404">
    <w:abstractNumId w:val="20"/>
  </w:num>
  <w:num w:numId="4" w16cid:durableId="570193186">
    <w:abstractNumId w:val="17"/>
  </w:num>
  <w:num w:numId="5" w16cid:durableId="592278231">
    <w:abstractNumId w:val="7"/>
  </w:num>
  <w:num w:numId="6" w16cid:durableId="1254898645">
    <w:abstractNumId w:val="13"/>
  </w:num>
  <w:num w:numId="7" w16cid:durableId="1702507697">
    <w:abstractNumId w:val="1"/>
  </w:num>
  <w:num w:numId="8" w16cid:durableId="1292589582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9" w16cid:durableId="320424673">
    <w:abstractNumId w:val="0"/>
    <w:lvlOverride w:ilvl="0">
      <w:lvl w:ilvl="0">
        <w:start w:val="65535"/>
        <w:numFmt w:val="bullet"/>
        <w:lvlText w:val="*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 w16cid:durableId="1214392193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1" w16cid:durableId="1941719654">
    <w:abstractNumId w:val="0"/>
    <w:lvlOverride w:ilvl="0">
      <w:lvl w:ilvl="0">
        <w:start w:val="65535"/>
        <w:numFmt w:val="bullet"/>
        <w:lvlText w:val="*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 w16cid:durableId="249391909">
    <w:abstractNumId w:val="0"/>
    <w:lvlOverride w:ilvl="0">
      <w:lvl w:ilvl="0">
        <w:start w:val="65535"/>
        <w:numFmt w:val="bullet"/>
        <w:lvlText w:val="*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3" w16cid:durableId="1619263700">
    <w:abstractNumId w:val="12"/>
  </w:num>
  <w:num w:numId="14" w16cid:durableId="966202462">
    <w:abstractNumId w:val="9"/>
  </w:num>
  <w:num w:numId="15" w16cid:durableId="254552857">
    <w:abstractNumId w:val="6"/>
  </w:num>
  <w:num w:numId="16" w16cid:durableId="502399797">
    <w:abstractNumId w:val="5"/>
  </w:num>
  <w:num w:numId="17" w16cid:durableId="1644505495">
    <w:abstractNumId w:val="4"/>
  </w:num>
  <w:num w:numId="18" w16cid:durableId="632909010">
    <w:abstractNumId w:val="11"/>
  </w:num>
  <w:num w:numId="19" w16cid:durableId="1072388406">
    <w:abstractNumId w:val="19"/>
  </w:num>
  <w:num w:numId="20" w16cid:durableId="1139880217">
    <w:abstractNumId w:val="14"/>
  </w:num>
  <w:num w:numId="21" w16cid:durableId="1373116137">
    <w:abstractNumId w:val="18"/>
  </w:num>
  <w:num w:numId="22" w16cid:durableId="1975941920">
    <w:abstractNumId w:val="3"/>
  </w:num>
  <w:num w:numId="23" w16cid:durableId="1034699263">
    <w:abstractNumId w:val="2"/>
  </w:num>
  <w:num w:numId="24" w16cid:durableId="1636371239">
    <w:abstractNumId w:val="8"/>
  </w:num>
  <w:num w:numId="25" w16cid:durableId="1520587233">
    <w:abstractNumId w:val="16"/>
  </w:num>
  <w:num w:numId="26" w16cid:durableId="723871147">
    <w:abstractNumId w:val="22"/>
  </w:num>
  <w:num w:numId="27" w16cid:durableId="1019223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008"/>
    <w:rsid w:val="0000021E"/>
    <w:rsid w:val="00004D10"/>
    <w:rsid w:val="000067CB"/>
    <w:rsid w:val="0000790E"/>
    <w:rsid w:val="000155F2"/>
    <w:rsid w:val="00017EFE"/>
    <w:rsid w:val="00022771"/>
    <w:rsid w:val="000269D4"/>
    <w:rsid w:val="000320E0"/>
    <w:rsid w:val="00032726"/>
    <w:rsid w:val="00032790"/>
    <w:rsid w:val="00034EB5"/>
    <w:rsid w:val="00035F16"/>
    <w:rsid w:val="000408E9"/>
    <w:rsid w:val="00041B86"/>
    <w:rsid w:val="0004233B"/>
    <w:rsid w:val="000449FF"/>
    <w:rsid w:val="00047E90"/>
    <w:rsid w:val="00050411"/>
    <w:rsid w:val="00052A75"/>
    <w:rsid w:val="00053821"/>
    <w:rsid w:val="00055952"/>
    <w:rsid w:val="0005775E"/>
    <w:rsid w:val="0006348A"/>
    <w:rsid w:val="000639A1"/>
    <w:rsid w:val="00065AE5"/>
    <w:rsid w:val="00077A92"/>
    <w:rsid w:val="00077E76"/>
    <w:rsid w:val="000842A2"/>
    <w:rsid w:val="000869E8"/>
    <w:rsid w:val="00092B18"/>
    <w:rsid w:val="00095E88"/>
    <w:rsid w:val="00096731"/>
    <w:rsid w:val="00097CD4"/>
    <w:rsid w:val="000A2B58"/>
    <w:rsid w:val="000A3A64"/>
    <w:rsid w:val="000A4148"/>
    <w:rsid w:val="000A45E0"/>
    <w:rsid w:val="000A5E3F"/>
    <w:rsid w:val="000B1FBE"/>
    <w:rsid w:val="000B2C2F"/>
    <w:rsid w:val="000B32BA"/>
    <w:rsid w:val="000B5B20"/>
    <w:rsid w:val="000B6386"/>
    <w:rsid w:val="000C0513"/>
    <w:rsid w:val="000C4021"/>
    <w:rsid w:val="000C54E7"/>
    <w:rsid w:val="000D0CC2"/>
    <w:rsid w:val="000D24E9"/>
    <w:rsid w:val="000D2932"/>
    <w:rsid w:val="000D34B0"/>
    <w:rsid w:val="000D62CF"/>
    <w:rsid w:val="000E14D4"/>
    <w:rsid w:val="000E384B"/>
    <w:rsid w:val="000E3CE8"/>
    <w:rsid w:val="000F075C"/>
    <w:rsid w:val="000F32EE"/>
    <w:rsid w:val="000F3D3E"/>
    <w:rsid w:val="000F5FCF"/>
    <w:rsid w:val="000F7EF7"/>
    <w:rsid w:val="00101B4A"/>
    <w:rsid w:val="001031FE"/>
    <w:rsid w:val="00104A84"/>
    <w:rsid w:val="00105700"/>
    <w:rsid w:val="00106974"/>
    <w:rsid w:val="00113E64"/>
    <w:rsid w:val="00113F58"/>
    <w:rsid w:val="00114756"/>
    <w:rsid w:val="00121B32"/>
    <w:rsid w:val="00130C38"/>
    <w:rsid w:val="00132158"/>
    <w:rsid w:val="00132817"/>
    <w:rsid w:val="001361EC"/>
    <w:rsid w:val="001370CD"/>
    <w:rsid w:val="0014088C"/>
    <w:rsid w:val="00140D11"/>
    <w:rsid w:val="00142092"/>
    <w:rsid w:val="00142CA6"/>
    <w:rsid w:val="001512AD"/>
    <w:rsid w:val="001529AC"/>
    <w:rsid w:val="00152C03"/>
    <w:rsid w:val="0015346B"/>
    <w:rsid w:val="00155937"/>
    <w:rsid w:val="00161902"/>
    <w:rsid w:val="0016409F"/>
    <w:rsid w:val="00166B09"/>
    <w:rsid w:val="00166E32"/>
    <w:rsid w:val="001716C8"/>
    <w:rsid w:val="001725B2"/>
    <w:rsid w:val="00172EB6"/>
    <w:rsid w:val="001761DF"/>
    <w:rsid w:val="00182275"/>
    <w:rsid w:val="00183154"/>
    <w:rsid w:val="00183776"/>
    <w:rsid w:val="00184A84"/>
    <w:rsid w:val="00193405"/>
    <w:rsid w:val="001970D4"/>
    <w:rsid w:val="001A1749"/>
    <w:rsid w:val="001A1F84"/>
    <w:rsid w:val="001B258C"/>
    <w:rsid w:val="001B3587"/>
    <w:rsid w:val="001C1D1F"/>
    <w:rsid w:val="001C1F71"/>
    <w:rsid w:val="001C5F89"/>
    <w:rsid w:val="001C6C95"/>
    <w:rsid w:val="001D0FAA"/>
    <w:rsid w:val="001D1AF2"/>
    <w:rsid w:val="001D32AD"/>
    <w:rsid w:val="001D370D"/>
    <w:rsid w:val="001D4AF5"/>
    <w:rsid w:val="001D6DC4"/>
    <w:rsid w:val="001E0D05"/>
    <w:rsid w:val="001E2228"/>
    <w:rsid w:val="001E2B90"/>
    <w:rsid w:val="001E597B"/>
    <w:rsid w:val="001E7A66"/>
    <w:rsid w:val="001E7D3E"/>
    <w:rsid w:val="001E7D9B"/>
    <w:rsid w:val="001F3402"/>
    <w:rsid w:val="001F5E11"/>
    <w:rsid w:val="001F6BD7"/>
    <w:rsid w:val="0020099A"/>
    <w:rsid w:val="00205B4F"/>
    <w:rsid w:val="00206039"/>
    <w:rsid w:val="00206509"/>
    <w:rsid w:val="00212768"/>
    <w:rsid w:val="00214733"/>
    <w:rsid w:val="00214E1D"/>
    <w:rsid w:val="0021727E"/>
    <w:rsid w:val="0021728A"/>
    <w:rsid w:val="002216B7"/>
    <w:rsid w:val="00222107"/>
    <w:rsid w:val="00224C4B"/>
    <w:rsid w:val="0022533F"/>
    <w:rsid w:val="002303BF"/>
    <w:rsid w:val="00233B37"/>
    <w:rsid w:val="00237DBE"/>
    <w:rsid w:val="002411DD"/>
    <w:rsid w:val="00243A30"/>
    <w:rsid w:val="00245299"/>
    <w:rsid w:val="002452EE"/>
    <w:rsid w:val="00250AA1"/>
    <w:rsid w:val="00250AF9"/>
    <w:rsid w:val="00251D81"/>
    <w:rsid w:val="00252D43"/>
    <w:rsid w:val="00254432"/>
    <w:rsid w:val="00255C33"/>
    <w:rsid w:val="00256604"/>
    <w:rsid w:val="00257BC8"/>
    <w:rsid w:val="00262672"/>
    <w:rsid w:val="002652D0"/>
    <w:rsid w:val="00265BEC"/>
    <w:rsid w:val="002663A2"/>
    <w:rsid w:val="00267B02"/>
    <w:rsid w:val="00271467"/>
    <w:rsid w:val="002725C0"/>
    <w:rsid w:val="00275703"/>
    <w:rsid w:val="00275C2E"/>
    <w:rsid w:val="00276199"/>
    <w:rsid w:val="00280745"/>
    <w:rsid w:val="0028514F"/>
    <w:rsid w:val="0028548D"/>
    <w:rsid w:val="00285571"/>
    <w:rsid w:val="00290BCE"/>
    <w:rsid w:val="00292B9A"/>
    <w:rsid w:val="002933D1"/>
    <w:rsid w:val="00295052"/>
    <w:rsid w:val="002958C8"/>
    <w:rsid w:val="00296C9E"/>
    <w:rsid w:val="002A160C"/>
    <w:rsid w:val="002A2588"/>
    <w:rsid w:val="002A2A21"/>
    <w:rsid w:val="002A37E0"/>
    <w:rsid w:val="002A3E65"/>
    <w:rsid w:val="002A4141"/>
    <w:rsid w:val="002A6527"/>
    <w:rsid w:val="002B0344"/>
    <w:rsid w:val="002B31C3"/>
    <w:rsid w:val="002B3962"/>
    <w:rsid w:val="002B47F8"/>
    <w:rsid w:val="002C0013"/>
    <w:rsid w:val="002C0E56"/>
    <w:rsid w:val="002C25C5"/>
    <w:rsid w:val="002C7473"/>
    <w:rsid w:val="002D4853"/>
    <w:rsid w:val="002D491E"/>
    <w:rsid w:val="002D69D4"/>
    <w:rsid w:val="002D723B"/>
    <w:rsid w:val="002E3EE5"/>
    <w:rsid w:val="002F1838"/>
    <w:rsid w:val="003001FC"/>
    <w:rsid w:val="00301213"/>
    <w:rsid w:val="00306952"/>
    <w:rsid w:val="00306E1E"/>
    <w:rsid w:val="003070C3"/>
    <w:rsid w:val="00307AAF"/>
    <w:rsid w:val="00310504"/>
    <w:rsid w:val="003112AE"/>
    <w:rsid w:val="0031424F"/>
    <w:rsid w:val="0031515C"/>
    <w:rsid w:val="003160F8"/>
    <w:rsid w:val="0031647D"/>
    <w:rsid w:val="00317DDA"/>
    <w:rsid w:val="00317F5C"/>
    <w:rsid w:val="0032121A"/>
    <w:rsid w:val="0032329A"/>
    <w:rsid w:val="00325650"/>
    <w:rsid w:val="00330CD0"/>
    <w:rsid w:val="00333584"/>
    <w:rsid w:val="003376EE"/>
    <w:rsid w:val="003378FD"/>
    <w:rsid w:val="00337DE9"/>
    <w:rsid w:val="00341B6D"/>
    <w:rsid w:val="00347BC3"/>
    <w:rsid w:val="0035249D"/>
    <w:rsid w:val="0035539E"/>
    <w:rsid w:val="0036097B"/>
    <w:rsid w:val="00361347"/>
    <w:rsid w:val="003613BF"/>
    <w:rsid w:val="003635F8"/>
    <w:rsid w:val="00366427"/>
    <w:rsid w:val="00366CAF"/>
    <w:rsid w:val="003731A7"/>
    <w:rsid w:val="003745E9"/>
    <w:rsid w:val="0037477D"/>
    <w:rsid w:val="003749D1"/>
    <w:rsid w:val="00374B44"/>
    <w:rsid w:val="00375351"/>
    <w:rsid w:val="00375511"/>
    <w:rsid w:val="003770CB"/>
    <w:rsid w:val="00380460"/>
    <w:rsid w:val="00380D42"/>
    <w:rsid w:val="00381C4D"/>
    <w:rsid w:val="003820EB"/>
    <w:rsid w:val="00384F88"/>
    <w:rsid w:val="0038565A"/>
    <w:rsid w:val="0039120D"/>
    <w:rsid w:val="0039250A"/>
    <w:rsid w:val="00397A12"/>
    <w:rsid w:val="00397F2F"/>
    <w:rsid w:val="003A325E"/>
    <w:rsid w:val="003A4396"/>
    <w:rsid w:val="003A5192"/>
    <w:rsid w:val="003A6527"/>
    <w:rsid w:val="003A74C4"/>
    <w:rsid w:val="003B04A1"/>
    <w:rsid w:val="003B117D"/>
    <w:rsid w:val="003B2CA5"/>
    <w:rsid w:val="003B4B05"/>
    <w:rsid w:val="003C59CB"/>
    <w:rsid w:val="003C6863"/>
    <w:rsid w:val="003D0113"/>
    <w:rsid w:val="003D01DE"/>
    <w:rsid w:val="003D16F5"/>
    <w:rsid w:val="003D296D"/>
    <w:rsid w:val="003D32FE"/>
    <w:rsid w:val="003D6530"/>
    <w:rsid w:val="003D790F"/>
    <w:rsid w:val="003E0321"/>
    <w:rsid w:val="003E4FA0"/>
    <w:rsid w:val="003E6233"/>
    <w:rsid w:val="003E681A"/>
    <w:rsid w:val="003F007B"/>
    <w:rsid w:val="003F1E21"/>
    <w:rsid w:val="003F28BA"/>
    <w:rsid w:val="003F41E6"/>
    <w:rsid w:val="003F7A0B"/>
    <w:rsid w:val="00402BED"/>
    <w:rsid w:val="004036CA"/>
    <w:rsid w:val="00405AA6"/>
    <w:rsid w:val="004065BC"/>
    <w:rsid w:val="00406D92"/>
    <w:rsid w:val="004078E4"/>
    <w:rsid w:val="004108D9"/>
    <w:rsid w:val="00410C15"/>
    <w:rsid w:val="00411D52"/>
    <w:rsid w:val="00412BEC"/>
    <w:rsid w:val="0041328E"/>
    <w:rsid w:val="00413BAD"/>
    <w:rsid w:val="00413E0E"/>
    <w:rsid w:val="004140B0"/>
    <w:rsid w:val="0041415D"/>
    <w:rsid w:val="00414431"/>
    <w:rsid w:val="00415439"/>
    <w:rsid w:val="00415610"/>
    <w:rsid w:val="00417705"/>
    <w:rsid w:val="00417B2D"/>
    <w:rsid w:val="00417BDD"/>
    <w:rsid w:val="00423491"/>
    <w:rsid w:val="00423A30"/>
    <w:rsid w:val="00425E57"/>
    <w:rsid w:val="00432F84"/>
    <w:rsid w:val="0043424B"/>
    <w:rsid w:val="004355FC"/>
    <w:rsid w:val="00436704"/>
    <w:rsid w:val="00436D94"/>
    <w:rsid w:val="00443177"/>
    <w:rsid w:val="0045397A"/>
    <w:rsid w:val="00454D27"/>
    <w:rsid w:val="00456174"/>
    <w:rsid w:val="004569A9"/>
    <w:rsid w:val="00457BF7"/>
    <w:rsid w:val="00460848"/>
    <w:rsid w:val="00460F70"/>
    <w:rsid w:val="004624B6"/>
    <w:rsid w:val="004707F7"/>
    <w:rsid w:val="004716ED"/>
    <w:rsid w:val="0047369D"/>
    <w:rsid w:val="00475C2A"/>
    <w:rsid w:val="0047764D"/>
    <w:rsid w:val="004819A8"/>
    <w:rsid w:val="00482E5C"/>
    <w:rsid w:val="00487AD4"/>
    <w:rsid w:val="004964B4"/>
    <w:rsid w:val="00497394"/>
    <w:rsid w:val="004975D6"/>
    <w:rsid w:val="004A0FBA"/>
    <w:rsid w:val="004A3073"/>
    <w:rsid w:val="004A46F4"/>
    <w:rsid w:val="004A49C9"/>
    <w:rsid w:val="004A62CC"/>
    <w:rsid w:val="004A6E6F"/>
    <w:rsid w:val="004B0D7A"/>
    <w:rsid w:val="004B1B68"/>
    <w:rsid w:val="004B2B62"/>
    <w:rsid w:val="004B2C36"/>
    <w:rsid w:val="004B34E9"/>
    <w:rsid w:val="004B36CE"/>
    <w:rsid w:val="004B410F"/>
    <w:rsid w:val="004B61F8"/>
    <w:rsid w:val="004C0F4D"/>
    <w:rsid w:val="004C36CE"/>
    <w:rsid w:val="004C7927"/>
    <w:rsid w:val="004D0F9D"/>
    <w:rsid w:val="004D2838"/>
    <w:rsid w:val="004D38CC"/>
    <w:rsid w:val="004D549A"/>
    <w:rsid w:val="004E36A8"/>
    <w:rsid w:val="004E69A0"/>
    <w:rsid w:val="004E6D19"/>
    <w:rsid w:val="004F0C6F"/>
    <w:rsid w:val="004F11D1"/>
    <w:rsid w:val="004F536F"/>
    <w:rsid w:val="00501124"/>
    <w:rsid w:val="0050314B"/>
    <w:rsid w:val="00503EF9"/>
    <w:rsid w:val="005050DD"/>
    <w:rsid w:val="00505141"/>
    <w:rsid w:val="005053A4"/>
    <w:rsid w:val="0050749D"/>
    <w:rsid w:val="005102E8"/>
    <w:rsid w:val="00510EA3"/>
    <w:rsid w:val="00520A59"/>
    <w:rsid w:val="00522965"/>
    <w:rsid w:val="00524407"/>
    <w:rsid w:val="0052573C"/>
    <w:rsid w:val="00525F00"/>
    <w:rsid w:val="005325F2"/>
    <w:rsid w:val="0053533A"/>
    <w:rsid w:val="00535411"/>
    <w:rsid w:val="00535772"/>
    <w:rsid w:val="0054110B"/>
    <w:rsid w:val="0054473C"/>
    <w:rsid w:val="005454E7"/>
    <w:rsid w:val="0054627D"/>
    <w:rsid w:val="00552174"/>
    <w:rsid w:val="005529D8"/>
    <w:rsid w:val="005563C7"/>
    <w:rsid w:val="005579AA"/>
    <w:rsid w:val="00557F8C"/>
    <w:rsid w:val="0056083F"/>
    <w:rsid w:val="00562DB0"/>
    <w:rsid w:val="005632D0"/>
    <w:rsid w:val="00571D97"/>
    <w:rsid w:val="00572321"/>
    <w:rsid w:val="005728E6"/>
    <w:rsid w:val="00582236"/>
    <w:rsid w:val="0058568E"/>
    <w:rsid w:val="005871DD"/>
    <w:rsid w:val="00590B4F"/>
    <w:rsid w:val="005958F0"/>
    <w:rsid w:val="00597A49"/>
    <w:rsid w:val="00597A7C"/>
    <w:rsid w:val="005A5165"/>
    <w:rsid w:val="005B43CF"/>
    <w:rsid w:val="005C190A"/>
    <w:rsid w:val="005C480D"/>
    <w:rsid w:val="005C6D77"/>
    <w:rsid w:val="005C7BFE"/>
    <w:rsid w:val="005D10B4"/>
    <w:rsid w:val="005D1761"/>
    <w:rsid w:val="005D3091"/>
    <w:rsid w:val="005D60C8"/>
    <w:rsid w:val="005E0042"/>
    <w:rsid w:val="005E1298"/>
    <w:rsid w:val="005E5F6C"/>
    <w:rsid w:val="005E641E"/>
    <w:rsid w:val="005E6709"/>
    <w:rsid w:val="005F2B4B"/>
    <w:rsid w:val="005F3617"/>
    <w:rsid w:val="005F5281"/>
    <w:rsid w:val="005F5490"/>
    <w:rsid w:val="005F5D69"/>
    <w:rsid w:val="005F5E84"/>
    <w:rsid w:val="005F5F3E"/>
    <w:rsid w:val="00603309"/>
    <w:rsid w:val="006037C4"/>
    <w:rsid w:val="00603A64"/>
    <w:rsid w:val="006055CD"/>
    <w:rsid w:val="00605B42"/>
    <w:rsid w:val="006071C8"/>
    <w:rsid w:val="006107A0"/>
    <w:rsid w:val="0061238E"/>
    <w:rsid w:val="00613426"/>
    <w:rsid w:val="00615D30"/>
    <w:rsid w:val="00621C42"/>
    <w:rsid w:val="006231F7"/>
    <w:rsid w:val="00624253"/>
    <w:rsid w:val="006250F7"/>
    <w:rsid w:val="00625CA3"/>
    <w:rsid w:val="00626262"/>
    <w:rsid w:val="00633B38"/>
    <w:rsid w:val="006349B1"/>
    <w:rsid w:val="00634FC5"/>
    <w:rsid w:val="0063664A"/>
    <w:rsid w:val="006366B8"/>
    <w:rsid w:val="006375E8"/>
    <w:rsid w:val="006415EC"/>
    <w:rsid w:val="0065045C"/>
    <w:rsid w:val="006504EA"/>
    <w:rsid w:val="00651265"/>
    <w:rsid w:val="006530A3"/>
    <w:rsid w:val="0065510E"/>
    <w:rsid w:val="00655285"/>
    <w:rsid w:val="006555F3"/>
    <w:rsid w:val="0066759D"/>
    <w:rsid w:val="00670C7B"/>
    <w:rsid w:val="00670EED"/>
    <w:rsid w:val="006733B4"/>
    <w:rsid w:val="00674781"/>
    <w:rsid w:val="00677140"/>
    <w:rsid w:val="00677994"/>
    <w:rsid w:val="00680C5F"/>
    <w:rsid w:val="00682A65"/>
    <w:rsid w:val="00682B72"/>
    <w:rsid w:val="00686738"/>
    <w:rsid w:val="006905B7"/>
    <w:rsid w:val="00696896"/>
    <w:rsid w:val="00696C3B"/>
    <w:rsid w:val="006A0625"/>
    <w:rsid w:val="006A19C2"/>
    <w:rsid w:val="006A211D"/>
    <w:rsid w:val="006A4690"/>
    <w:rsid w:val="006A7916"/>
    <w:rsid w:val="006A79D0"/>
    <w:rsid w:val="006B1FCC"/>
    <w:rsid w:val="006C206B"/>
    <w:rsid w:val="006C29A6"/>
    <w:rsid w:val="006C29B7"/>
    <w:rsid w:val="006C2E09"/>
    <w:rsid w:val="006C5EE6"/>
    <w:rsid w:val="006C6353"/>
    <w:rsid w:val="006D09AD"/>
    <w:rsid w:val="006D4672"/>
    <w:rsid w:val="006D7791"/>
    <w:rsid w:val="006E129A"/>
    <w:rsid w:val="006E4DC4"/>
    <w:rsid w:val="006E698F"/>
    <w:rsid w:val="006F220A"/>
    <w:rsid w:val="006F56EA"/>
    <w:rsid w:val="006F73A8"/>
    <w:rsid w:val="00700736"/>
    <w:rsid w:val="00705AD1"/>
    <w:rsid w:val="0071223C"/>
    <w:rsid w:val="007144C7"/>
    <w:rsid w:val="00720D9A"/>
    <w:rsid w:val="007212A7"/>
    <w:rsid w:val="00723D8E"/>
    <w:rsid w:val="007352E5"/>
    <w:rsid w:val="007367E6"/>
    <w:rsid w:val="007374E3"/>
    <w:rsid w:val="007405C3"/>
    <w:rsid w:val="007433C8"/>
    <w:rsid w:val="00745937"/>
    <w:rsid w:val="00746976"/>
    <w:rsid w:val="00746C0B"/>
    <w:rsid w:val="00750F80"/>
    <w:rsid w:val="007525E0"/>
    <w:rsid w:val="0075274B"/>
    <w:rsid w:val="00756983"/>
    <w:rsid w:val="0075793C"/>
    <w:rsid w:val="00760042"/>
    <w:rsid w:val="00761C90"/>
    <w:rsid w:val="00762ADA"/>
    <w:rsid w:val="00762CC3"/>
    <w:rsid w:val="007631CA"/>
    <w:rsid w:val="00764107"/>
    <w:rsid w:val="007671DC"/>
    <w:rsid w:val="007676AF"/>
    <w:rsid w:val="00767956"/>
    <w:rsid w:val="00767A99"/>
    <w:rsid w:val="00770FCA"/>
    <w:rsid w:val="007718B1"/>
    <w:rsid w:val="00772329"/>
    <w:rsid w:val="0077317F"/>
    <w:rsid w:val="0077338C"/>
    <w:rsid w:val="007752EC"/>
    <w:rsid w:val="00776B4F"/>
    <w:rsid w:val="00777621"/>
    <w:rsid w:val="00780466"/>
    <w:rsid w:val="00782572"/>
    <w:rsid w:val="007830C3"/>
    <w:rsid w:val="007835A7"/>
    <w:rsid w:val="007856F4"/>
    <w:rsid w:val="00786B0C"/>
    <w:rsid w:val="00791086"/>
    <w:rsid w:val="00791D03"/>
    <w:rsid w:val="00797ABC"/>
    <w:rsid w:val="007A61EA"/>
    <w:rsid w:val="007A7A93"/>
    <w:rsid w:val="007A7BFC"/>
    <w:rsid w:val="007B0080"/>
    <w:rsid w:val="007B1A0B"/>
    <w:rsid w:val="007B221E"/>
    <w:rsid w:val="007B25A6"/>
    <w:rsid w:val="007B524D"/>
    <w:rsid w:val="007C12CA"/>
    <w:rsid w:val="007C1BE2"/>
    <w:rsid w:val="007C60C5"/>
    <w:rsid w:val="007D1A2C"/>
    <w:rsid w:val="007D5D6D"/>
    <w:rsid w:val="007E061C"/>
    <w:rsid w:val="007E0D21"/>
    <w:rsid w:val="007E14A1"/>
    <w:rsid w:val="007E2229"/>
    <w:rsid w:val="007E28F6"/>
    <w:rsid w:val="007E3A2A"/>
    <w:rsid w:val="007E40FF"/>
    <w:rsid w:val="007E4AD1"/>
    <w:rsid w:val="007E557D"/>
    <w:rsid w:val="007E682C"/>
    <w:rsid w:val="007E7D33"/>
    <w:rsid w:val="007F0426"/>
    <w:rsid w:val="007F7A53"/>
    <w:rsid w:val="007F7B07"/>
    <w:rsid w:val="00803E0C"/>
    <w:rsid w:val="008040F7"/>
    <w:rsid w:val="00810D56"/>
    <w:rsid w:val="0081158C"/>
    <w:rsid w:val="00814C29"/>
    <w:rsid w:val="00820361"/>
    <w:rsid w:val="00820F6D"/>
    <w:rsid w:val="008224E8"/>
    <w:rsid w:val="00823014"/>
    <w:rsid w:val="00823A9E"/>
    <w:rsid w:val="00825B6E"/>
    <w:rsid w:val="008270C6"/>
    <w:rsid w:val="00831040"/>
    <w:rsid w:val="00831138"/>
    <w:rsid w:val="00832A8D"/>
    <w:rsid w:val="0083444C"/>
    <w:rsid w:val="0083458A"/>
    <w:rsid w:val="00834A21"/>
    <w:rsid w:val="00835BED"/>
    <w:rsid w:val="008363D8"/>
    <w:rsid w:val="008367EE"/>
    <w:rsid w:val="00841038"/>
    <w:rsid w:val="00842E0F"/>
    <w:rsid w:val="00844468"/>
    <w:rsid w:val="0084561F"/>
    <w:rsid w:val="00845740"/>
    <w:rsid w:val="00851008"/>
    <w:rsid w:val="0085259A"/>
    <w:rsid w:val="008541CD"/>
    <w:rsid w:val="00854CBB"/>
    <w:rsid w:val="0085617B"/>
    <w:rsid w:val="00857FF2"/>
    <w:rsid w:val="00860A98"/>
    <w:rsid w:val="00860E21"/>
    <w:rsid w:val="00861F05"/>
    <w:rsid w:val="00865C46"/>
    <w:rsid w:val="00865F04"/>
    <w:rsid w:val="00870099"/>
    <w:rsid w:val="00873029"/>
    <w:rsid w:val="008747BD"/>
    <w:rsid w:val="00874EED"/>
    <w:rsid w:val="00877910"/>
    <w:rsid w:val="008800DF"/>
    <w:rsid w:val="008816E0"/>
    <w:rsid w:val="00883885"/>
    <w:rsid w:val="00883E9F"/>
    <w:rsid w:val="00884D52"/>
    <w:rsid w:val="008859A7"/>
    <w:rsid w:val="0088719A"/>
    <w:rsid w:val="00890798"/>
    <w:rsid w:val="008958D5"/>
    <w:rsid w:val="00895E6F"/>
    <w:rsid w:val="008963E7"/>
    <w:rsid w:val="00897132"/>
    <w:rsid w:val="008A0001"/>
    <w:rsid w:val="008A08BF"/>
    <w:rsid w:val="008A69B1"/>
    <w:rsid w:val="008B3870"/>
    <w:rsid w:val="008C11CA"/>
    <w:rsid w:val="008C2128"/>
    <w:rsid w:val="008C2185"/>
    <w:rsid w:val="008C3F4C"/>
    <w:rsid w:val="008D01D8"/>
    <w:rsid w:val="008D642A"/>
    <w:rsid w:val="008E08C3"/>
    <w:rsid w:val="008E0E74"/>
    <w:rsid w:val="008E0F31"/>
    <w:rsid w:val="008E2491"/>
    <w:rsid w:val="008E5A20"/>
    <w:rsid w:val="008F0B3D"/>
    <w:rsid w:val="008F0BE5"/>
    <w:rsid w:val="008F47A8"/>
    <w:rsid w:val="00901B48"/>
    <w:rsid w:val="009041F5"/>
    <w:rsid w:val="00906694"/>
    <w:rsid w:val="009066B0"/>
    <w:rsid w:val="00906719"/>
    <w:rsid w:val="00906C12"/>
    <w:rsid w:val="00912CF4"/>
    <w:rsid w:val="00912FD9"/>
    <w:rsid w:val="00913626"/>
    <w:rsid w:val="00913717"/>
    <w:rsid w:val="00914333"/>
    <w:rsid w:val="0091503C"/>
    <w:rsid w:val="009165D9"/>
    <w:rsid w:val="00916BDA"/>
    <w:rsid w:val="00932906"/>
    <w:rsid w:val="00932CEB"/>
    <w:rsid w:val="00943D4B"/>
    <w:rsid w:val="00950898"/>
    <w:rsid w:val="00951ABD"/>
    <w:rsid w:val="00951D49"/>
    <w:rsid w:val="0095600D"/>
    <w:rsid w:val="009564F0"/>
    <w:rsid w:val="00964520"/>
    <w:rsid w:val="00965B26"/>
    <w:rsid w:val="00965B6C"/>
    <w:rsid w:val="00965F5D"/>
    <w:rsid w:val="009701F6"/>
    <w:rsid w:val="00973130"/>
    <w:rsid w:val="00977BCB"/>
    <w:rsid w:val="00977ED1"/>
    <w:rsid w:val="009802EF"/>
    <w:rsid w:val="00980749"/>
    <w:rsid w:val="00982435"/>
    <w:rsid w:val="0098368B"/>
    <w:rsid w:val="00983868"/>
    <w:rsid w:val="009854FA"/>
    <w:rsid w:val="009908C6"/>
    <w:rsid w:val="009914EE"/>
    <w:rsid w:val="00993F8C"/>
    <w:rsid w:val="00995299"/>
    <w:rsid w:val="00996A6D"/>
    <w:rsid w:val="009A3282"/>
    <w:rsid w:val="009A5DEC"/>
    <w:rsid w:val="009A6DB7"/>
    <w:rsid w:val="009A7F4E"/>
    <w:rsid w:val="009B22B8"/>
    <w:rsid w:val="009B2320"/>
    <w:rsid w:val="009B23F0"/>
    <w:rsid w:val="009B2BA6"/>
    <w:rsid w:val="009B45D5"/>
    <w:rsid w:val="009B4FBA"/>
    <w:rsid w:val="009B69ED"/>
    <w:rsid w:val="009C2669"/>
    <w:rsid w:val="009C29C8"/>
    <w:rsid w:val="009C3721"/>
    <w:rsid w:val="009C7950"/>
    <w:rsid w:val="009C7980"/>
    <w:rsid w:val="009D102D"/>
    <w:rsid w:val="009D2FEE"/>
    <w:rsid w:val="009D431F"/>
    <w:rsid w:val="009D5AFF"/>
    <w:rsid w:val="009E0B62"/>
    <w:rsid w:val="009E0CE6"/>
    <w:rsid w:val="009E2D60"/>
    <w:rsid w:val="009E408F"/>
    <w:rsid w:val="009E7D3F"/>
    <w:rsid w:val="009F02BE"/>
    <w:rsid w:val="009F29A7"/>
    <w:rsid w:val="009F447E"/>
    <w:rsid w:val="009F4A77"/>
    <w:rsid w:val="009F6464"/>
    <w:rsid w:val="009F7A99"/>
    <w:rsid w:val="009F7C6C"/>
    <w:rsid w:val="00A00638"/>
    <w:rsid w:val="00A00EEC"/>
    <w:rsid w:val="00A01703"/>
    <w:rsid w:val="00A04A4B"/>
    <w:rsid w:val="00A05F45"/>
    <w:rsid w:val="00A068B3"/>
    <w:rsid w:val="00A069E2"/>
    <w:rsid w:val="00A12A4A"/>
    <w:rsid w:val="00A1357B"/>
    <w:rsid w:val="00A13E84"/>
    <w:rsid w:val="00A177F0"/>
    <w:rsid w:val="00A23627"/>
    <w:rsid w:val="00A23EAA"/>
    <w:rsid w:val="00A31B07"/>
    <w:rsid w:val="00A33272"/>
    <w:rsid w:val="00A33AD3"/>
    <w:rsid w:val="00A356D7"/>
    <w:rsid w:val="00A4756E"/>
    <w:rsid w:val="00A47CAA"/>
    <w:rsid w:val="00A51270"/>
    <w:rsid w:val="00A53717"/>
    <w:rsid w:val="00A5404D"/>
    <w:rsid w:val="00A57B1D"/>
    <w:rsid w:val="00A6214B"/>
    <w:rsid w:val="00A63CD0"/>
    <w:rsid w:val="00A647C5"/>
    <w:rsid w:val="00A64E99"/>
    <w:rsid w:val="00A669B1"/>
    <w:rsid w:val="00A66AF0"/>
    <w:rsid w:val="00A670F6"/>
    <w:rsid w:val="00A70289"/>
    <w:rsid w:val="00A76D12"/>
    <w:rsid w:val="00A82253"/>
    <w:rsid w:val="00A82546"/>
    <w:rsid w:val="00A8665C"/>
    <w:rsid w:val="00A909C7"/>
    <w:rsid w:val="00A9297C"/>
    <w:rsid w:val="00A929F7"/>
    <w:rsid w:val="00A93598"/>
    <w:rsid w:val="00A93CD6"/>
    <w:rsid w:val="00A95282"/>
    <w:rsid w:val="00A95848"/>
    <w:rsid w:val="00AA0B2A"/>
    <w:rsid w:val="00AA5338"/>
    <w:rsid w:val="00AA73C0"/>
    <w:rsid w:val="00AA7C2C"/>
    <w:rsid w:val="00AB110C"/>
    <w:rsid w:val="00AB17AE"/>
    <w:rsid w:val="00AB23A7"/>
    <w:rsid w:val="00AB35A1"/>
    <w:rsid w:val="00AB72FF"/>
    <w:rsid w:val="00AB797B"/>
    <w:rsid w:val="00AC1A5B"/>
    <w:rsid w:val="00AC5F0C"/>
    <w:rsid w:val="00AD0113"/>
    <w:rsid w:val="00AD1B99"/>
    <w:rsid w:val="00AD2828"/>
    <w:rsid w:val="00AD41EB"/>
    <w:rsid w:val="00AD4BE5"/>
    <w:rsid w:val="00AE036A"/>
    <w:rsid w:val="00AE10C1"/>
    <w:rsid w:val="00AE1B2F"/>
    <w:rsid w:val="00AE2F7D"/>
    <w:rsid w:val="00AE3270"/>
    <w:rsid w:val="00AE4E77"/>
    <w:rsid w:val="00AF338E"/>
    <w:rsid w:val="00AF3F3E"/>
    <w:rsid w:val="00AF4ACA"/>
    <w:rsid w:val="00AF56FF"/>
    <w:rsid w:val="00B020FB"/>
    <w:rsid w:val="00B04BE9"/>
    <w:rsid w:val="00B04D0B"/>
    <w:rsid w:val="00B0671E"/>
    <w:rsid w:val="00B071DF"/>
    <w:rsid w:val="00B114F2"/>
    <w:rsid w:val="00B126F5"/>
    <w:rsid w:val="00B13F3F"/>
    <w:rsid w:val="00B16435"/>
    <w:rsid w:val="00B166AE"/>
    <w:rsid w:val="00B23FB5"/>
    <w:rsid w:val="00B244F1"/>
    <w:rsid w:val="00B252DE"/>
    <w:rsid w:val="00B26935"/>
    <w:rsid w:val="00B27886"/>
    <w:rsid w:val="00B279B4"/>
    <w:rsid w:val="00B3086D"/>
    <w:rsid w:val="00B312A3"/>
    <w:rsid w:val="00B4187C"/>
    <w:rsid w:val="00B44239"/>
    <w:rsid w:val="00B468DA"/>
    <w:rsid w:val="00B50148"/>
    <w:rsid w:val="00B50A74"/>
    <w:rsid w:val="00B50ED8"/>
    <w:rsid w:val="00B5247F"/>
    <w:rsid w:val="00B52AC6"/>
    <w:rsid w:val="00B52F5F"/>
    <w:rsid w:val="00B537DA"/>
    <w:rsid w:val="00B67207"/>
    <w:rsid w:val="00B764E0"/>
    <w:rsid w:val="00B76D68"/>
    <w:rsid w:val="00B845D6"/>
    <w:rsid w:val="00B907F8"/>
    <w:rsid w:val="00B9732F"/>
    <w:rsid w:val="00B97A85"/>
    <w:rsid w:val="00BA1481"/>
    <w:rsid w:val="00BA6942"/>
    <w:rsid w:val="00BB08F4"/>
    <w:rsid w:val="00BB0995"/>
    <w:rsid w:val="00BB3A4A"/>
    <w:rsid w:val="00BB40DD"/>
    <w:rsid w:val="00BB7E50"/>
    <w:rsid w:val="00BC0EA2"/>
    <w:rsid w:val="00BC23A2"/>
    <w:rsid w:val="00BC3834"/>
    <w:rsid w:val="00BC72BF"/>
    <w:rsid w:val="00BC776E"/>
    <w:rsid w:val="00BD1E7B"/>
    <w:rsid w:val="00BD3FE5"/>
    <w:rsid w:val="00BD5EF6"/>
    <w:rsid w:val="00BD6877"/>
    <w:rsid w:val="00BE38A6"/>
    <w:rsid w:val="00BE7E11"/>
    <w:rsid w:val="00BF067E"/>
    <w:rsid w:val="00BF13E3"/>
    <w:rsid w:val="00BF29BF"/>
    <w:rsid w:val="00BF3C88"/>
    <w:rsid w:val="00BF42EE"/>
    <w:rsid w:val="00C0082A"/>
    <w:rsid w:val="00C0287F"/>
    <w:rsid w:val="00C11916"/>
    <w:rsid w:val="00C12514"/>
    <w:rsid w:val="00C12A5C"/>
    <w:rsid w:val="00C147E7"/>
    <w:rsid w:val="00C22C3D"/>
    <w:rsid w:val="00C24B44"/>
    <w:rsid w:val="00C35A10"/>
    <w:rsid w:val="00C36F09"/>
    <w:rsid w:val="00C40117"/>
    <w:rsid w:val="00C4185B"/>
    <w:rsid w:val="00C42B95"/>
    <w:rsid w:val="00C45AF0"/>
    <w:rsid w:val="00C51F93"/>
    <w:rsid w:val="00C53ADD"/>
    <w:rsid w:val="00C54797"/>
    <w:rsid w:val="00C548C9"/>
    <w:rsid w:val="00C55601"/>
    <w:rsid w:val="00C576D8"/>
    <w:rsid w:val="00C61F14"/>
    <w:rsid w:val="00C61F38"/>
    <w:rsid w:val="00C63B69"/>
    <w:rsid w:val="00C64C4B"/>
    <w:rsid w:val="00C66005"/>
    <w:rsid w:val="00C6659B"/>
    <w:rsid w:val="00C702C0"/>
    <w:rsid w:val="00C73C59"/>
    <w:rsid w:val="00C75B99"/>
    <w:rsid w:val="00C77918"/>
    <w:rsid w:val="00C81275"/>
    <w:rsid w:val="00C8292D"/>
    <w:rsid w:val="00C85444"/>
    <w:rsid w:val="00C85632"/>
    <w:rsid w:val="00C929DB"/>
    <w:rsid w:val="00C93CC8"/>
    <w:rsid w:val="00C96105"/>
    <w:rsid w:val="00C96C8D"/>
    <w:rsid w:val="00CA0584"/>
    <w:rsid w:val="00CA0A59"/>
    <w:rsid w:val="00CA1D0A"/>
    <w:rsid w:val="00CB1350"/>
    <w:rsid w:val="00CB2028"/>
    <w:rsid w:val="00CB2309"/>
    <w:rsid w:val="00CB551C"/>
    <w:rsid w:val="00CB57B2"/>
    <w:rsid w:val="00CB736D"/>
    <w:rsid w:val="00CB79C7"/>
    <w:rsid w:val="00CC182A"/>
    <w:rsid w:val="00CC7B73"/>
    <w:rsid w:val="00CD05C8"/>
    <w:rsid w:val="00CD0C3A"/>
    <w:rsid w:val="00CD0D82"/>
    <w:rsid w:val="00CD2930"/>
    <w:rsid w:val="00CD50BE"/>
    <w:rsid w:val="00CD5747"/>
    <w:rsid w:val="00CD6309"/>
    <w:rsid w:val="00CE3DDF"/>
    <w:rsid w:val="00CE404A"/>
    <w:rsid w:val="00CE4B12"/>
    <w:rsid w:val="00CF2D56"/>
    <w:rsid w:val="00D03E68"/>
    <w:rsid w:val="00D069A4"/>
    <w:rsid w:val="00D10367"/>
    <w:rsid w:val="00D11E0A"/>
    <w:rsid w:val="00D12B88"/>
    <w:rsid w:val="00D13DE3"/>
    <w:rsid w:val="00D13F3F"/>
    <w:rsid w:val="00D14388"/>
    <w:rsid w:val="00D155A1"/>
    <w:rsid w:val="00D21F2F"/>
    <w:rsid w:val="00D255B1"/>
    <w:rsid w:val="00D2601B"/>
    <w:rsid w:val="00D2711A"/>
    <w:rsid w:val="00D316DF"/>
    <w:rsid w:val="00D31B44"/>
    <w:rsid w:val="00D35627"/>
    <w:rsid w:val="00D37CA5"/>
    <w:rsid w:val="00D41C67"/>
    <w:rsid w:val="00D46541"/>
    <w:rsid w:val="00D54406"/>
    <w:rsid w:val="00D54C18"/>
    <w:rsid w:val="00D60C36"/>
    <w:rsid w:val="00D61287"/>
    <w:rsid w:val="00D61A1D"/>
    <w:rsid w:val="00D6304C"/>
    <w:rsid w:val="00D64C85"/>
    <w:rsid w:val="00D70894"/>
    <w:rsid w:val="00D72C8E"/>
    <w:rsid w:val="00D73906"/>
    <w:rsid w:val="00D73923"/>
    <w:rsid w:val="00D779D2"/>
    <w:rsid w:val="00D822BB"/>
    <w:rsid w:val="00D84886"/>
    <w:rsid w:val="00D85D9C"/>
    <w:rsid w:val="00D90774"/>
    <w:rsid w:val="00D963BB"/>
    <w:rsid w:val="00DA0EE5"/>
    <w:rsid w:val="00DA7566"/>
    <w:rsid w:val="00DA7840"/>
    <w:rsid w:val="00DB008E"/>
    <w:rsid w:val="00DB4F10"/>
    <w:rsid w:val="00DB76FF"/>
    <w:rsid w:val="00DC19DB"/>
    <w:rsid w:val="00DC3376"/>
    <w:rsid w:val="00DC364A"/>
    <w:rsid w:val="00DC54BE"/>
    <w:rsid w:val="00DD311C"/>
    <w:rsid w:val="00DD4ADE"/>
    <w:rsid w:val="00DD6679"/>
    <w:rsid w:val="00DD69BF"/>
    <w:rsid w:val="00DD6FC3"/>
    <w:rsid w:val="00DD7E7F"/>
    <w:rsid w:val="00DE0276"/>
    <w:rsid w:val="00DE18C8"/>
    <w:rsid w:val="00DE1B5A"/>
    <w:rsid w:val="00DE26EE"/>
    <w:rsid w:val="00DE62A0"/>
    <w:rsid w:val="00DE680A"/>
    <w:rsid w:val="00DF09B5"/>
    <w:rsid w:val="00E003B6"/>
    <w:rsid w:val="00E035A9"/>
    <w:rsid w:val="00E03611"/>
    <w:rsid w:val="00E04EE9"/>
    <w:rsid w:val="00E07BB8"/>
    <w:rsid w:val="00E10EC1"/>
    <w:rsid w:val="00E121A9"/>
    <w:rsid w:val="00E1262B"/>
    <w:rsid w:val="00E12727"/>
    <w:rsid w:val="00E137C4"/>
    <w:rsid w:val="00E13D0C"/>
    <w:rsid w:val="00E20420"/>
    <w:rsid w:val="00E20CF4"/>
    <w:rsid w:val="00E253DA"/>
    <w:rsid w:val="00E25E7C"/>
    <w:rsid w:val="00E2660E"/>
    <w:rsid w:val="00E30519"/>
    <w:rsid w:val="00E3147A"/>
    <w:rsid w:val="00E3195B"/>
    <w:rsid w:val="00E33AC9"/>
    <w:rsid w:val="00E3481A"/>
    <w:rsid w:val="00E35694"/>
    <w:rsid w:val="00E42252"/>
    <w:rsid w:val="00E43A53"/>
    <w:rsid w:val="00E43C9B"/>
    <w:rsid w:val="00E44DAA"/>
    <w:rsid w:val="00E51388"/>
    <w:rsid w:val="00E524B1"/>
    <w:rsid w:val="00E538B0"/>
    <w:rsid w:val="00E54238"/>
    <w:rsid w:val="00E54C7F"/>
    <w:rsid w:val="00E54F1D"/>
    <w:rsid w:val="00E621C3"/>
    <w:rsid w:val="00E62381"/>
    <w:rsid w:val="00E742D2"/>
    <w:rsid w:val="00E749B2"/>
    <w:rsid w:val="00E74F53"/>
    <w:rsid w:val="00E764FA"/>
    <w:rsid w:val="00E77F7F"/>
    <w:rsid w:val="00E810FE"/>
    <w:rsid w:val="00E82F76"/>
    <w:rsid w:val="00E85A37"/>
    <w:rsid w:val="00E86393"/>
    <w:rsid w:val="00E86C90"/>
    <w:rsid w:val="00E90363"/>
    <w:rsid w:val="00E93AB7"/>
    <w:rsid w:val="00E93DB8"/>
    <w:rsid w:val="00E946B3"/>
    <w:rsid w:val="00EA00B2"/>
    <w:rsid w:val="00EA36CB"/>
    <w:rsid w:val="00EA47BE"/>
    <w:rsid w:val="00EA4EF1"/>
    <w:rsid w:val="00EA610B"/>
    <w:rsid w:val="00EA6E8F"/>
    <w:rsid w:val="00EB253D"/>
    <w:rsid w:val="00EB3F60"/>
    <w:rsid w:val="00EB782C"/>
    <w:rsid w:val="00EC123C"/>
    <w:rsid w:val="00EC45DA"/>
    <w:rsid w:val="00EC4692"/>
    <w:rsid w:val="00EC48A9"/>
    <w:rsid w:val="00ED373B"/>
    <w:rsid w:val="00EE0574"/>
    <w:rsid w:val="00EE1479"/>
    <w:rsid w:val="00EE2F42"/>
    <w:rsid w:val="00EE5F95"/>
    <w:rsid w:val="00EF0E2A"/>
    <w:rsid w:val="00EF283B"/>
    <w:rsid w:val="00EF4C50"/>
    <w:rsid w:val="00F009D6"/>
    <w:rsid w:val="00F03111"/>
    <w:rsid w:val="00F113B0"/>
    <w:rsid w:val="00F113D7"/>
    <w:rsid w:val="00F12012"/>
    <w:rsid w:val="00F1503D"/>
    <w:rsid w:val="00F1687C"/>
    <w:rsid w:val="00F16895"/>
    <w:rsid w:val="00F16D89"/>
    <w:rsid w:val="00F17CD0"/>
    <w:rsid w:val="00F2118A"/>
    <w:rsid w:val="00F22905"/>
    <w:rsid w:val="00F22D61"/>
    <w:rsid w:val="00F23436"/>
    <w:rsid w:val="00F23DB2"/>
    <w:rsid w:val="00F24AE2"/>
    <w:rsid w:val="00F3256A"/>
    <w:rsid w:val="00F32709"/>
    <w:rsid w:val="00F329FD"/>
    <w:rsid w:val="00F4215C"/>
    <w:rsid w:val="00F4784C"/>
    <w:rsid w:val="00F50A02"/>
    <w:rsid w:val="00F52658"/>
    <w:rsid w:val="00F57C3B"/>
    <w:rsid w:val="00F64A0D"/>
    <w:rsid w:val="00F67EA2"/>
    <w:rsid w:val="00F747A0"/>
    <w:rsid w:val="00F74CBD"/>
    <w:rsid w:val="00F7555F"/>
    <w:rsid w:val="00F8198D"/>
    <w:rsid w:val="00F81F9A"/>
    <w:rsid w:val="00F834A6"/>
    <w:rsid w:val="00F840C2"/>
    <w:rsid w:val="00F845D6"/>
    <w:rsid w:val="00F87955"/>
    <w:rsid w:val="00F90080"/>
    <w:rsid w:val="00F91B7E"/>
    <w:rsid w:val="00F95969"/>
    <w:rsid w:val="00F95A27"/>
    <w:rsid w:val="00F968D9"/>
    <w:rsid w:val="00F96ABD"/>
    <w:rsid w:val="00F97CA0"/>
    <w:rsid w:val="00FA0460"/>
    <w:rsid w:val="00FA30DF"/>
    <w:rsid w:val="00FA7966"/>
    <w:rsid w:val="00FB0A88"/>
    <w:rsid w:val="00FB22E7"/>
    <w:rsid w:val="00FB2DC5"/>
    <w:rsid w:val="00FB439F"/>
    <w:rsid w:val="00FB634D"/>
    <w:rsid w:val="00FB6D17"/>
    <w:rsid w:val="00FC21CA"/>
    <w:rsid w:val="00FC2EEB"/>
    <w:rsid w:val="00FC4B08"/>
    <w:rsid w:val="00FC7A7B"/>
    <w:rsid w:val="00FD0072"/>
    <w:rsid w:val="00FD15B7"/>
    <w:rsid w:val="00FD2B81"/>
    <w:rsid w:val="00FD350F"/>
    <w:rsid w:val="00FD36BF"/>
    <w:rsid w:val="00FD502A"/>
    <w:rsid w:val="00FD674F"/>
    <w:rsid w:val="00FE0452"/>
    <w:rsid w:val="00FE17C5"/>
    <w:rsid w:val="00FE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572A43"/>
  <w15:docId w15:val="{C8039756-424F-4CD2-A8C5-E8B52C842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Akapitzlist"/>
    <w:next w:val="Normalny"/>
    <w:link w:val="Nagwek1Znak"/>
    <w:qFormat/>
    <w:rsid w:val="005E6709"/>
    <w:pPr>
      <w:numPr>
        <w:numId w:val="26"/>
      </w:numPr>
      <w:jc w:val="both"/>
      <w:outlineLvl w:val="0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character" w:styleId="Pogrubienie">
    <w:name w:val="Strong"/>
    <w:qFormat/>
    <w:rsid w:val="00677140"/>
    <w:rPr>
      <w:b/>
      <w:bCs/>
    </w:rPr>
  </w:style>
  <w:style w:type="table" w:styleId="Tabela-Siatka">
    <w:name w:val="Table Grid"/>
    <w:basedOn w:val="Standardowy"/>
    <w:rsid w:val="00C14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D2828"/>
    <w:rPr>
      <w:color w:val="808080"/>
    </w:rPr>
  </w:style>
  <w:style w:type="paragraph" w:styleId="Tekstdymka">
    <w:name w:val="Balloon Text"/>
    <w:basedOn w:val="Normalny"/>
    <w:link w:val="TekstdymkaZnak"/>
    <w:rsid w:val="00AD28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D282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950898"/>
    <w:pPr>
      <w:widowControl w:val="0"/>
      <w:suppressLineNumbers/>
      <w:suppressAutoHyphens/>
      <w:autoSpaceDN w:val="0"/>
    </w:pPr>
    <w:rPr>
      <w:rFonts w:eastAsia="SimSun" w:cs="Mangal"/>
      <w:kern w:val="3"/>
      <w:lang w:eastAsia="zh-CN" w:bidi="hi-IN"/>
    </w:rPr>
  </w:style>
  <w:style w:type="paragraph" w:styleId="Akapitzlist">
    <w:name w:val="List Paragraph"/>
    <w:basedOn w:val="Normalny"/>
    <w:uiPriority w:val="34"/>
    <w:qFormat/>
    <w:rsid w:val="007631C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E44DA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44D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44DA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44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44DAA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5E6709"/>
    <w:rPr>
      <w:b/>
      <w:sz w:val="28"/>
      <w:szCs w:val="28"/>
    </w:rPr>
  </w:style>
  <w:style w:type="paragraph" w:styleId="Bezodstpw">
    <w:name w:val="No Spacing"/>
    <w:basedOn w:val="Akapitzlist"/>
    <w:uiPriority w:val="1"/>
    <w:qFormat/>
    <w:rsid w:val="001361EC"/>
    <w:pPr>
      <w:jc w:val="both"/>
    </w:pPr>
    <w:rPr>
      <w:bCs/>
    </w:rPr>
  </w:style>
  <w:style w:type="paragraph" w:styleId="Podtytu">
    <w:name w:val="Subtitle"/>
    <w:basedOn w:val="Normalny"/>
    <w:next w:val="Normalny"/>
    <w:link w:val="PodtytuZnak"/>
    <w:qFormat/>
    <w:rsid w:val="00932906"/>
    <w:pPr>
      <w:spacing w:line="360" w:lineRule="auto"/>
      <w:ind w:left="709"/>
      <w:jc w:val="both"/>
    </w:pPr>
    <w:rPr>
      <w:rFonts w:eastAsiaTheme="minorHAnsi"/>
      <w:b/>
      <w:bCs/>
      <w:i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932906"/>
    <w:rPr>
      <w:rFonts w:eastAsiaTheme="minorHAnsi"/>
      <w:b/>
      <w:bCs/>
      <w:i/>
      <w:sz w:val="24"/>
      <w:lang w:eastAsia="en-US"/>
    </w:rPr>
  </w:style>
  <w:style w:type="paragraph" w:styleId="Tekstpodstawowy">
    <w:name w:val="Body Text"/>
    <w:basedOn w:val="Normalny"/>
    <w:link w:val="TekstpodstawowyZnak"/>
    <w:rsid w:val="00745937"/>
    <w:pPr>
      <w:widowControl w:val="0"/>
      <w:suppressAutoHyphens/>
      <w:spacing w:after="120"/>
    </w:pPr>
    <w:rPr>
      <w:rFonts w:eastAsia="SimSun" w:cs="Ari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45937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A4633-EF6F-4047-A839-DA66DF5BA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2646</TotalTime>
  <Pages>6</Pages>
  <Words>1489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Kamil Papierowski</cp:lastModifiedBy>
  <cp:revision>849</cp:revision>
  <cp:lastPrinted>2022-07-25T00:13:00Z</cp:lastPrinted>
  <dcterms:created xsi:type="dcterms:W3CDTF">2013-11-27T22:45:00Z</dcterms:created>
  <dcterms:modified xsi:type="dcterms:W3CDTF">2022-07-25T00:13:00Z</dcterms:modified>
</cp:coreProperties>
</file>